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6D" w:rsidRDefault="00C0616D" w:rsidP="00C0616D">
      <w:pPr>
        <w:pBdr>
          <w:top w:val="single" w:sz="2" w:space="0" w:color="E9E9E9"/>
          <w:left w:val="single" w:sz="2" w:space="0" w:color="E9E9E9"/>
          <w:bottom w:val="single" w:sz="2" w:space="0" w:color="E9E9E9"/>
          <w:right w:val="single" w:sz="2" w:space="0" w:color="E9E9E9"/>
        </w:pBdr>
        <w:shd w:val="clear" w:color="auto" w:fill="FFFFFF"/>
        <w:spacing w:after="75" w:line="240" w:lineRule="auto"/>
        <w:ind w:left="-360"/>
        <w:outlineLvl w:val="4"/>
        <w:rPr>
          <w:rFonts w:ascii="Times New Roman" w:eastAsia="Times New Roman" w:hAnsi="Times New Roman" w:cs="Times New Roman"/>
          <w:color w:val="333333"/>
          <w:sz w:val="24"/>
          <w:szCs w:val="24"/>
          <w:lang w:eastAsia="hu-HU"/>
        </w:rPr>
      </w:pPr>
      <w:r w:rsidRPr="00C0616D">
        <w:rPr>
          <w:rFonts w:ascii="Times New Roman" w:eastAsia="Times New Roman" w:hAnsi="Times New Roman" w:cs="Times New Roman"/>
          <w:color w:val="333333"/>
          <w:sz w:val="24"/>
          <w:szCs w:val="24"/>
          <w:lang w:eastAsia="hu-HU"/>
        </w:rPr>
        <w:t>Jéke Községi Önkormányzat Képviselő-testületének 2013. április 29-ei nyilvános ülésének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jegyzőkönyve</w:t>
      </w:r>
      <w:r w:rsidRPr="00C0616D">
        <w:rPr>
          <w:rFonts w:ascii="Times New Roman" w:eastAsia="Times New Roman" w:hAnsi="Times New Roman" w:cs="Times New Roman"/>
          <w:color w:val="333333"/>
          <w:sz w:val="24"/>
          <w:szCs w:val="24"/>
          <w:lang w:eastAsia="hu-HU"/>
        </w:rPr>
        <w:br/>
        <w:t>b./ tárgysorozata</w:t>
      </w:r>
      <w:r w:rsidRPr="00C0616D">
        <w:rPr>
          <w:rFonts w:ascii="Times New Roman" w:eastAsia="Times New Roman" w:hAnsi="Times New Roman" w:cs="Times New Roman"/>
          <w:color w:val="333333"/>
          <w:sz w:val="24"/>
          <w:szCs w:val="24"/>
          <w:lang w:eastAsia="hu-HU"/>
        </w:rPr>
        <w:br/>
        <w:t>c./ rendeletei: 3-5/2013.</w:t>
      </w:r>
      <w:r w:rsidRPr="00C0616D">
        <w:rPr>
          <w:rFonts w:ascii="Times New Roman" w:eastAsia="Times New Roman" w:hAnsi="Times New Roman" w:cs="Times New Roman"/>
          <w:color w:val="333333"/>
          <w:sz w:val="24"/>
          <w:szCs w:val="24"/>
          <w:lang w:eastAsia="hu-HU"/>
        </w:rPr>
        <w:br/>
        <w:t>d./ határozata: 31-38., 46-48/2013.</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TÁRGYSOROZAT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Megnyitó és napirendi pontok tárgyalására javaslattétel: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Előterjesztés az önkormányzat 2013. évi költségvetéséről szóló 1/2013. (II.19.)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Előterjesztés az önkormányzat 2012. évi költségvetésének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 Előterjesztés Jéke Község Önkormányzata Képviselő-testület Szervezeti és Működési Szabályzatáról szóló 5/2011. (IV.22.)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Előterjesztés az önkormányzat 2012. évi ellenőrzési tervének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5./ Előterjesztés az önkormányzat gazdasági programja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Előterjesztés az önkormányzat sportfejlesztési koncepciója elfogadására.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 Előterjesztés az önkormányzat sporttal kapcsolatos feladatairól.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 Előterjesztés egyes önkormányzati feladatokhoz kapcsolódó fejlesztési támogatás </w:t>
      </w:r>
      <w:r w:rsidRPr="00C0616D">
        <w:rPr>
          <w:rFonts w:ascii="Times New Roman" w:eastAsia="Times New Roman" w:hAnsi="Times New Roman" w:cs="Times New Roman"/>
          <w:color w:val="333333"/>
          <w:sz w:val="24"/>
          <w:szCs w:val="24"/>
          <w:lang w:eastAsia="hu-HU"/>
        </w:rPr>
        <w:br/>
        <w:t>igénybevételére, pályázat benyújtására.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 Előterjesztés a közös önkormányzati hivatal létrehozásáról szóló megállapodás </w:t>
      </w:r>
      <w:r w:rsidRPr="00C0616D">
        <w:rPr>
          <w:rFonts w:ascii="Times New Roman" w:eastAsia="Times New Roman" w:hAnsi="Times New Roman" w:cs="Times New Roman"/>
          <w:color w:val="333333"/>
          <w:sz w:val="24"/>
          <w:szCs w:val="24"/>
          <w:lang w:eastAsia="hu-HU"/>
        </w:rPr>
        <w:br/>
        <w:t>módosítására és egységes szerkezetbe foglalására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10./ Előterjesztés Szociális Intézmény-fenntartó Társulás Pap társulási megállapodás elfogadására.</w:t>
      </w:r>
      <w:r w:rsidRPr="00C0616D">
        <w:rPr>
          <w:rFonts w:ascii="Times New Roman" w:eastAsia="Times New Roman" w:hAnsi="Times New Roman" w:cs="Times New Roman"/>
          <w:color w:val="333333"/>
          <w:sz w:val="24"/>
          <w:szCs w:val="24"/>
          <w:lang w:eastAsia="hu-HU"/>
        </w:rPr>
        <w:br/>
        <w:t>11./ Előterjesztés a 2013. évi Közbeszerzési Terv elfogadására.</w:t>
      </w:r>
      <w:r w:rsidRPr="00C0616D">
        <w:rPr>
          <w:rFonts w:ascii="Times New Roman" w:eastAsia="Times New Roman" w:hAnsi="Times New Roman" w:cs="Times New Roman"/>
          <w:color w:val="333333"/>
          <w:sz w:val="24"/>
          <w:szCs w:val="24"/>
          <w:lang w:eastAsia="hu-HU"/>
        </w:rPr>
        <w:br/>
        <w:t>12./ Előterjesztés a szociális gondoskodás körébe tartozó kérelmek elbírálásához.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13./ A sportöltözőben szociális blokk kialakítására érkezett árajánlatok értékelése.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14./ Adósságkonszolidációval nem érintett települési önkormányzatok fejlesztési igényei.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15./ Előterjesztés önkormányzati ingatlan visszavásárlására.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2013. április 29.</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w:t>
      </w:r>
      <w:r w:rsidRPr="00C0616D">
        <w:rPr>
          <w:rFonts w:ascii="Times New Roman" w:eastAsia="Times New Roman" w:hAnsi="Times New Roman" w:cs="Times New Roman"/>
          <w:color w:val="333333"/>
          <w:sz w:val="24"/>
          <w:szCs w:val="24"/>
          <w:lang w:eastAsia="hu-HU"/>
        </w:rPr>
        <w:br/>
        <w:t>polgármester</w:t>
      </w:r>
      <w:r w:rsidRPr="00C0616D">
        <w:rPr>
          <w:rFonts w:ascii="Times New Roman" w:eastAsia="Times New Roman" w:hAnsi="Times New Roman" w:cs="Times New Roman"/>
          <w:color w:val="333333"/>
          <w:sz w:val="24"/>
          <w:szCs w:val="24"/>
          <w:lang w:eastAsia="hu-HU"/>
        </w:rPr>
        <w:br/>
      </w:r>
    </w:p>
    <w:p w:rsidR="00C0616D" w:rsidRPr="00C0616D" w:rsidRDefault="00C0616D" w:rsidP="00C0616D">
      <w:pPr>
        <w:pBdr>
          <w:top w:val="single" w:sz="2" w:space="0" w:color="E9E9E9"/>
          <w:left w:val="single" w:sz="2" w:space="0" w:color="E9E9E9"/>
          <w:bottom w:val="single" w:sz="2" w:space="0" w:color="E9E9E9"/>
          <w:right w:val="single" w:sz="2" w:space="0" w:color="E9E9E9"/>
        </w:pBdr>
        <w:shd w:val="clear" w:color="auto" w:fill="FFFFFF"/>
        <w:spacing w:after="75" w:line="240" w:lineRule="auto"/>
        <w:ind w:left="-360"/>
        <w:outlineLvl w:val="4"/>
        <w:rPr>
          <w:rFonts w:ascii="Times New Roman" w:eastAsia="Times New Roman" w:hAnsi="Times New Roman" w:cs="Times New Roman"/>
          <w:color w:val="333333"/>
          <w:sz w:val="24"/>
          <w:szCs w:val="24"/>
          <w:lang w:eastAsia="hu-HU"/>
        </w:rPr>
      </w:pPr>
      <w:r w:rsidRPr="00C0616D">
        <w:rPr>
          <w:rFonts w:ascii="Times New Roman" w:eastAsia="Times New Roman" w:hAnsi="Times New Roman" w:cs="Times New Roman"/>
          <w:color w:val="333333"/>
          <w:sz w:val="24"/>
          <w:szCs w:val="24"/>
          <w:lang w:eastAsia="hu-HU"/>
        </w:rPr>
        <w:lastRenderedPageBreak/>
        <w:t>JEGYZŐKÖNYV</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Készült: Jéke Községi Önkormányzat Képviselő-testületének 2013. április 29. napján 13.10 órai kezdettel megtartott nyilvános üléséről.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ülés helye: Önkormányzati hivatal épülete</w:t>
      </w:r>
      <w:r w:rsidRPr="00C0616D">
        <w:rPr>
          <w:rFonts w:ascii="Times New Roman" w:eastAsia="Times New Roman" w:hAnsi="Times New Roman" w:cs="Times New Roman"/>
          <w:color w:val="333333"/>
          <w:sz w:val="24"/>
          <w:szCs w:val="24"/>
          <w:lang w:eastAsia="hu-HU"/>
        </w:rPr>
        <w:br/>
        <w:t>4611 Jéke, Dózsa utca 15.</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p>
    <w:p w:rsidR="00C0616D" w:rsidRPr="00C0616D" w:rsidRDefault="00C0616D" w:rsidP="00C0616D">
      <w:pPr>
        <w:pBdr>
          <w:top w:val="single" w:sz="2" w:space="0" w:color="E9E9E9"/>
          <w:left w:val="single" w:sz="2" w:space="0" w:color="E9E9E9"/>
          <w:bottom w:val="single" w:sz="2" w:space="0" w:color="E9E9E9"/>
          <w:right w:val="single" w:sz="2" w:space="0" w:color="E9E9E9"/>
        </w:pBdr>
        <w:shd w:val="clear" w:color="auto" w:fill="FFFFFF"/>
        <w:spacing w:after="75" w:line="240" w:lineRule="auto"/>
        <w:ind w:left="-360"/>
        <w:outlineLvl w:val="4"/>
        <w:rPr>
          <w:rFonts w:ascii="Times New Roman" w:eastAsia="Times New Roman" w:hAnsi="Times New Roman" w:cs="Times New Roman"/>
          <w:color w:val="333333"/>
          <w:sz w:val="24"/>
          <w:szCs w:val="24"/>
          <w:lang w:eastAsia="hu-HU"/>
        </w:rPr>
      </w:pPr>
      <w:r w:rsidRPr="00C0616D">
        <w:rPr>
          <w:rFonts w:ascii="Times New Roman" w:eastAsia="Times New Roman" w:hAnsi="Times New Roman" w:cs="Times New Roman"/>
          <w:color w:val="333333"/>
          <w:sz w:val="24"/>
          <w:szCs w:val="24"/>
          <w:lang w:eastAsia="hu-HU"/>
        </w:rPr>
        <w:t>JELEN VANNAK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polgármester elnökletével Gonda Marianna alpolgármester, Galambos Gábor, Gyula Mihály képviselők.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Tanácskozási joggal: Kovács Miklósné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Jegyzőkönyvvezető: Kovács Miklósné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HIÁNYZ I 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Barkóczi Zoltán, aki távollétét nem jelezte.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polgármester köszönti a testület ülésén megjelent képviselőket, a tanácskozási joggal jelenlévőket. Megállapítja, hogy az ülés 4 fővel határozatképes, így azt megnyitja.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polgármester javaslatot tesz az ülés napirendjének a megállapítására a meghívótól eltérően. Javasolja, hogy a testület ne tárgyalja az „Előterjesztés az önkormányzat 2014. évi költségvetési koncepciójának elfogadására.”, vegye fel napirendre </w:t>
      </w:r>
      <w:r w:rsidRPr="00C0616D">
        <w:rPr>
          <w:rFonts w:ascii="Times New Roman" w:eastAsia="Times New Roman" w:hAnsi="Times New Roman" w:cs="Times New Roman"/>
          <w:color w:val="333333"/>
          <w:sz w:val="24"/>
          <w:szCs w:val="24"/>
          <w:lang w:eastAsia="hu-HU"/>
        </w:rPr>
        <w:br/>
        <w:t>Megkérdezi, hogy van-e más javaslat.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Mivel más javaslat nem érkezett, a polgármester szavaztat. Megállapítja, hogy a Képviselő-testület a módosító javaslatot figyelembe véve, 4 „igen” szavazattal, ellenszavazat és tartózkodás nélkül az alábbiak szerint fogadta el az ülés napirendjét: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Előterjesztés az önkormányzat 2013. évi költségvetéséről szóló 1/2013. (II.19.)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Előterjesztés az önkormányzat 2012. évi költségvetésének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 Előterjesztés Jéke Község Önkormányzata Képviselő-testület Szervezeti és Működési Szabályzatáról szóló 5/2011. (IV.22.)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Előterjesztés az önkormányzat 2012. évi ellenőrzési tervének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5./ Előterjesztés az önkormányzat gazdasági programja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Előterjesztés az önkormányzat sportfejlesztési koncepciója elfogadására.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 Előterjesztés az önkormányzat sporttal kapcsolatos feladatairól.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8./ Előterjesztés egyes önkormányzati feladatokhoz kapcsolódó fejlesztési támogatás </w:t>
      </w:r>
      <w:r w:rsidRPr="00C0616D">
        <w:rPr>
          <w:rFonts w:ascii="Times New Roman" w:eastAsia="Times New Roman" w:hAnsi="Times New Roman" w:cs="Times New Roman"/>
          <w:color w:val="333333"/>
          <w:sz w:val="24"/>
          <w:szCs w:val="24"/>
          <w:lang w:eastAsia="hu-HU"/>
        </w:rPr>
        <w:br/>
        <w:t>igénybevételére, pályázat benyújtására.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 Előterjesztés a közös önkormányzati hivatal létrehozásáról szóló megállapodás </w:t>
      </w:r>
      <w:r w:rsidRPr="00C0616D">
        <w:rPr>
          <w:rFonts w:ascii="Times New Roman" w:eastAsia="Times New Roman" w:hAnsi="Times New Roman" w:cs="Times New Roman"/>
          <w:color w:val="333333"/>
          <w:sz w:val="24"/>
          <w:szCs w:val="24"/>
          <w:lang w:eastAsia="hu-HU"/>
        </w:rPr>
        <w:br/>
        <w:t>módosítására és egységes szerkezetbe foglalására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10./ Előterjesztés Szociális Intézmény-fenntartó Társulás Pap társulási megállapodás elfogadására.</w:t>
      </w:r>
      <w:r w:rsidRPr="00C0616D">
        <w:rPr>
          <w:rFonts w:ascii="Times New Roman" w:eastAsia="Times New Roman" w:hAnsi="Times New Roman" w:cs="Times New Roman"/>
          <w:color w:val="333333"/>
          <w:sz w:val="24"/>
          <w:szCs w:val="24"/>
          <w:lang w:eastAsia="hu-HU"/>
        </w:rPr>
        <w:br/>
        <w:t>11./ Előterjesztés a 2013. évi Közbeszerzési Terv elfogadására.</w:t>
      </w:r>
      <w:r w:rsidRPr="00C0616D">
        <w:rPr>
          <w:rFonts w:ascii="Times New Roman" w:eastAsia="Times New Roman" w:hAnsi="Times New Roman" w:cs="Times New Roman"/>
          <w:color w:val="333333"/>
          <w:sz w:val="24"/>
          <w:szCs w:val="24"/>
          <w:lang w:eastAsia="hu-HU"/>
        </w:rPr>
        <w:br/>
        <w:t>12./ Előterjesztés a szociális gondoskodás körébe tartozó kérelmek elbírálásához.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13./ A sportöltözőben szociális blokk kialakítására érkezett árajánlatok értékelése.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14./ Adósságkonszolidációval nem érintett települési önkormányzatok fejlesztési igényei.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15./ Előterjesztés önkormányzati ingatlan visszavásárlására.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NAPIREND TÁRGYALÁSA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Tárgy:/1.tsp./ Előterjesztés az önkormányzat 2013. évi költségvetéséről szóló 1/2013. (II.19.)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napirendi pont előadója szóbeli kiegészítésében javasolja, hogy a céltartalékból a közmunkára csak 600 ezer forint kerüljön felszabadításra, a többi maradjon céltartalék. </w:t>
      </w:r>
      <w:r w:rsidRPr="00C0616D">
        <w:rPr>
          <w:rFonts w:ascii="Times New Roman" w:eastAsia="Times New Roman" w:hAnsi="Times New Roman" w:cs="Times New Roman"/>
          <w:color w:val="333333"/>
          <w:sz w:val="24"/>
          <w:szCs w:val="24"/>
          <w:lang w:eastAsia="hu-HU"/>
        </w:rPr>
        <w:br/>
        <w:t>A polgármester szavaztat a módosító javaslatról. Megállapítja, hogy a Képviselő-testület 4 „igen” szavazattal, ellenszavazat és tartózkodás nélkül, a javaslatot elfogadta.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polgármester végszavaztat. Megállapítja, hogy a Képviselő-testület 4 „igen” szavazattal, ellenszavazat és tartózkodás nélkül, minősített többséggel az alábbi rendeletet alkotta: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3/2013. (IV.30.)</w:t>
      </w:r>
      <w:r w:rsidRPr="00C0616D">
        <w:rPr>
          <w:rFonts w:ascii="Times New Roman" w:eastAsia="Times New Roman" w:hAnsi="Times New Roman" w:cs="Times New Roman"/>
          <w:color w:val="333333"/>
          <w:sz w:val="24"/>
          <w:szCs w:val="24"/>
          <w:lang w:eastAsia="hu-HU"/>
        </w:rPr>
        <w:br/>
        <w:t>önkormányzati rendelete</w:t>
      </w:r>
      <w:r w:rsidRPr="00C0616D">
        <w:rPr>
          <w:rFonts w:ascii="Times New Roman" w:eastAsia="Times New Roman" w:hAnsi="Times New Roman" w:cs="Times New Roman"/>
          <w:color w:val="333333"/>
          <w:sz w:val="24"/>
          <w:szCs w:val="24"/>
          <w:lang w:eastAsia="hu-HU"/>
        </w:rPr>
        <w:br/>
        <w:t>az önkormányzat 2013. évi költségvetéséről szóló 1/2013. (II.19.) önkormányzati rendelet módosításáról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Képviselőtestülete Magyarország helyi önkormányzatairól szóló 2011. évi CLXXXIX. törvény 143. § (4) bekezdés b) pontjában, az államháztartásról szóló 2011. évi CXCV. törvény 23. § (1) bekezdésében kapott felhatalmazás alapján - a helyi önkormányzatok és szerveik, a köztársasági megbízottak, valamint egyes centrális alárendeltségű</w:t>
      </w:r>
      <w:r w:rsidRPr="00C0616D">
        <w:rPr>
          <w:rFonts w:ascii="Times New Roman" w:eastAsia="Times New Roman" w:hAnsi="Times New Roman" w:cs="Times New Roman"/>
          <w:color w:val="333333"/>
          <w:sz w:val="24"/>
          <w:szCs w:val="24"/>
          <w:lang w:eastAsia="hu-HU"/>
        </w:rPr>
        <w:br/>
        <w:t>szervek feladat- és hatásköreiről szóló 1991. évi XX. törvény 138. §(1) bekezdés b) pontjában, meghatározott feladatkörében eljárva – a következőket rendeli 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(1) Az önkormányzat 2013. évi költségvetéséről szóló 1/2013. (II.19.) önkormányzati rendelet (továbbiakban: Rendelet) 2. melléklet 9. sora „felújítás” 9 937 </w:t>
      </w:r>
      <w:proofErr w:type="spellStart"/>
      <w:r w:rsidRPr="00C0616D">
        <w:rPr>
          <w:rFonts w:ascii="Times New Roman" w:eastAsia="Times New Roman" w:hAnsi="Times New Roman" w:cs="Times New Roman"/>
          <w:color w:val="333333"/>
          <w:sz w:val="24"/>
          <w:szCs w:val="24"/>
          <w:lang w:eastAsia="hu-HU"/>
        </w:rPr>
        <w:t>eFt-ra</w:t>
      </w:r>
      <w:proofErr w:type="spellEnd"/>
      <w:r w:rsidRPr="00C0616D">
        <w:rPr>
          <w:rFonts w:ascii="Times New Roman" w:eastAsia="Times New Roman" w:hAnsi="Times New Roman" w:cs="Times New Roman"/>
          <w:color w:val="333333"/>
          <w:sz w:val="24"/>
          <w:szCs w:val="24"/>
          <w:lang w:eastAsia="hu-HU"/>
        </w:rPr>
        <w:t xml:space="preserve">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br/>
        <w:t xml:space="preserve">(2) A Rendelet 2. melléklet 4. sora „ellátottak pénzbeli juttatásai” 3 500 </w:t>
      </w:r>
      <w:proofErr w:type="spellStart"/>
      <w:r w:rsidRPr="00C0616D">
        <w:rPr>
          <w:rFonts w:ascii="Times New Roman" w:eastAsia="Times New Roman" w:hAnsi="Times New Roman" w:cs="Times New Roman"/>
          <w:color w:val="333333"/>
          <w:sz w:val="24"/>
          <w:szCs w:val="24"/>
          <w:lang w:eastAsia="hu-HU"/>
        </w:rPr>
        <w:t>eFt-ra</w:t>
      </w:r>
      <w:proofErr w:type="spellEnd"/>
      <w:r w:rsidRPr="00C0616D">
        <w:rPr>
          <w:rFonts w:ascii="Times New Roman" w:eastAsia="Times New Roman" w:hAnsi="Times New Roman" w:cs="Times New Roman"/>
          <w:color w:val="333333"/>
          <w:sz w:val="24"/>
          <w:szCs w:val="24"/>
          <w:lang w:eastAsia="hu-HU"/>
        </w:rPr>
        <w:t xml:space="preserve">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(3) A Rendelet 2. melléklet 5. sora „egyéb működési célú kiadás (pénzeszköz átadás megállapodás alapján) 16 510 </w:t>
      </w:r>
      <w:proofErr w:type="spellStart"/>
      <w:r w:rsidRPr="00C0616D">
        <w:rPr>
          <w:rFonts w:ascii="Times New Roman" w:eastAsia="Times New Roman" w:hAnsi="Times New Roman" w:cs="Times New Roman"/>
          <w:color w:val="333333"/>
          <w:sz w:val="24"/>
          <w:szCs w:val="24"/>
          <w:lang w:eastAsia="hu-HU"/>
        </w:rPr>
        <w:t>eFt-ra</w:t>
      </w:r>
      <w:proofErr w:type="spellEnd"/>
      <w:r w:rsidRPr="00C0616D">
        <w:rPr>
          <w:rFonts w:ascii="Times New Roman" w:eastAsia="Times New Roman" w:hAnsi="Times New Roman" w:cs="Times New Roman"/>
          <w:color w:val="333333"/>
          <w:sz w:val="24"/>
          <w:szCs w:val="24"/>
          <w:lang w:eastAsia="hu-HU"/>
        </w:rPr>
        <w:t xml:space="preserve">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Ez a rendelet kihirdetésekor lép hatályba, és kihirdetését követő napon hatályát veszti.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Kovács Miklósné</w:t>
      </w:r>
      <w:r w:rsidRPr="00C0616D">
        <w:rPr>
          <w:rFonts w:ascii="Times New Roman" w:eastAsia="Times New Roman" w:hAnsi="Times New Roman" w:cs="Times New Roman"/>
          <w:color w:val="333333"/>
          <w:sz w:val="24"/>
          <w:szCs w:val="24"/>
          <w:lang w:eastAsia="hu-HU"/>
        </w:rPr>
        <w:br/>
        <w:t>polgármester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Tárgy:/2.tsp./ Előterjesztés az önkormányzat 2012. évi költségvetésének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napirendi pont előadója elmondja, hogy az elmúlt év gazdálkodásával kapcsolatosan nem kíván reagálni. A polgármester kéri a képviselői véleményeket.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napirenddel kapcsolatosan sem kérdés, sem hozzászólás nem hangzott el, ezért a polgármester szavaztat. Megállapítja, hogy a Képviselő-testület 4 „igen” szavazattal, ellenszavazat és tartózkodás nélkül, minősített többséggel az alábbi rendeletet alkotta: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4/2013. (V.13.)</w:t>
      </w:r>
      <w:r w:rsidRPr="00C0616D">
        <w:rPr>
          <w:rFonts w:ascii="Times New Roman" w:eastAsia="Times New Roman" w:hAnsi="Times New Roman" w:cs="Times New Roman"/>
          <w:color w:val="333333"/>
          <w:sz w:val="24"/>
          <w:szCs w:val="24"/>
          <w:lang w:eastAsia="hu-HU"/>
        </w:rPr>
        <w:br/>
        <w:t>önkormányzati rendelete</w:t>
      </w:r>
      <w:r w:rsidRPr="00C0616D">
        <w:rPr>
          <w:rFonts w:ascii="Times New Roman" w:eastAsia="Times New Roman" w:hAnsi="Times New Roman" w:cs="Times New Roman"/>
          <w:color w:val="333333"/>
          <w:sz w:val="24"/>
          <w:szCs w:val="24"/>
          <w:lang w:eastAsia="hu-HU"/>
        </w:rPr>
        <w:br/>
        <w:t>az önkormányzat 2012.évi költségvetésének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 Képviselő-testülete Magyarország helyi önkormányzatairól szóló 2011. évi CLXXXIX. törvény 143. § (4) bekezdés c) pontjában kapott felhatalmazás alapján, az államháztartásról szóló 2011. évi CXCV. törvény 91. § (1) bekezdésében meghatározott feladatkörében eljárva a 2012. évi költségvetési zárszámadásáról a következőket rendeli el: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Jéke község Önkormányzata Képviselő-testülete (a továbbiakban: Képviselő-testület) a 2012.évi költségvetés végrehajtásáról szóló zárszámadást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80 162 ezer forint bevételi főösszeggel</w:t>
      </w:r>
      <w:r w:rsidRPr="00C0616D">
        <w:rPr>
          <w:rFonts w:ascii="Times New Roman" w:eastAsia="Times New Roman" w:hAnsi="Times New Roman" w:cs="Times New Roman"/>
          <w:color w:val="333333"/>
          <w:sz w:val="24"/>
          <w:szCs w:val="24"/>
          <w:lang w:eastAsia="hu-HU"/>
        </w:rPr>
        <w:br/>
        <w:t>b) 63 930 ezer forint kiadási főösszeggel</w:t>
      </w:r>
      <w:r w:rsidRPr="00C0616D">
        <w:rPr>
          <w:rFonts w:ascii="Times New Roman" w:eastAsia="Times New Roman" w:hAnsi="Times New Roman" w:cs="Times New Roman"/>
          <w:color w:val="333333"/>
          <w:sz w:val="24"/>
          <w:szCs w:val="24"/>
          <w:lang w:eastAsia="hu-HU"/>
        </w:rPr>
        <w:br/>
        <w:t>c) 16 232 ezer forint záró pénzkészlettel</w:t>
      </w:r>
      <w:r w:rsidRPr="00C0616D">
        <w:rPr>
          <w:rFonts w:ascii="Times New Roman" w:eastAsia="Times New Roman" w:hAnsi="Times New Roman" w:cs="Times New Roman"/>
          <w:color w:val="333333"/>
          <w:sz w:val="24"/>
          <w:szCs w:val="24"/>
          <w:lang w:eastAsia="hu-HU"/>
        </w:rPr>
        <w:br/>
        <w:t>jóváhagyja.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(1) A költségvetési sajátos bevételek teljesítését, bevételi jogcímenkénti - ezen belül forrásonként - részletezését az 10. mellékletben foglaltak szerint hagyja jóvá.</w:t>
      </w:r>
      <w:r w:rsidRPr="00C0616D">
        <w:rPr>
          <w:rFonts w:ascii="Times New Roman" w:eastAsia="Times New Roman" w:hAnsi="Times New Roman" w:cs="Times New Roman"/>
          <w:color w:val="333333"/>
          <w:sz w:val="24"/>
          <w:szCs w:val="24"/>
          <w:lang w:eastAsia="hu-HU"/>
        </w:rPr>
        <w:br/>
        <w:t>(2) A működési és a fejlesztési bevételek részletezését a 5 és a 6. melléklet szerint hagyja jóvá.</w:t>
      </w:r>
      <w:r w:rsidRPr="00C0616D">
        <w:rPr>
          <w:rFonts w:ascii="Times New Roman" w:eastAsia="Times New Roman" w:hAnsi="Times New Roman" w:cs="Times New Roman"/>
          <w:color w:val="333333"/>
          <w:sz w:val="24"/>
          <w:szCs w:val="24"/>
          <w:lang w:eastAsia="hu-HU"/>
        </w:rPr>
        <w:br/>
        <w:t>(3) A működési kiadások kiemelt előirányzatonkénti bontásban történő teljesítését a 2 és 3. melléklet szerint hagyja jóvá.</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3.§. A Képviselő-testület könyvviteli mérlegét az 1. melléklet szerint hagyja jóvá.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A Képviselő-testület az éves pénzforgalmi jelentését az 7. melléklet szerint hagyja jóvá.</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5.§ (1) Az önkormányzat pénzmaradvány kimutatását a 11. melléklet tartalmazza, mely szerint az önkormányzat 17.373 e Ft összegű pénzmaradvány összegéből kizárólag fejlesztési célra 10.603 e Ft, működési célra 6.770 e Ft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(1) A Képviselő-testület 2012.évi költségvetésének végrehajtásában több éves kihatással járó feladatra kiadási előirányzat teljesítést nem állapít meg.</w:t>
      </w:r>
      <w:r w:rsidRPr="00C0616D">
        <w:rPr>
          <w:rFonts w:ascii="Times New Roman" w:eastAsia="Times New Roman" w:hAnsi="Times New Roman" w:cs="Times New Roman"/>
          <w:color w:val="333333"/>
          <w:sz w:val="24"/>
          <w:szCs w:val="24"/>
          <w:lang w:eastAsia="hu-HU"/>
        </w:rPr>
        <w:br/>
        <w:t>(2) Az önkormányzat 2012. évben hitelállománnyal nem rendelkezett.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 Az önkormányzat közvetett támogatásait a 8. melléklet szerint hagyja jóvá.</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 Ez a rendelet kihirdetését követő napon lép hatályba.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Kovács Miklósné </w:t>
      </w:r>
      <w:r w:rsidRPr="00C0616D">
        <w:rPr>
          <w:rFonts w:ascii="Times New Roman" w:eastAsia="Times New Roman" w:hAnsi="Times New Roman" w:cs="Times New Roman"/>
          <w:color w:val="333333"/>
          <w:sz w:val="24"/>
          <w:szCs w:val="24"/>
          <w:lang w:eastAsia="hu-HU"/>
        </w:rPr>
        <w:br/>
        <w:t>polgármester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Tárgy:/3.tsp./ Előterjesztés Jéke Község Önkormányzata Képviselő-testület Szervezeti és Működési Szabályzatáról szóló 5/2011. (IV.22.)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Kovács József polgármester szóbeli kiegészítésében elmondja, hogy 60 napon belül elkészül a község honlapja és </w:t>
      </w:r>
      <w:proofErr w:type="spellStart"/>
      <w:r w:rsidRPr="00C0616D">
        <w:rPr>
          <w:rFonts w:ascii="Times New Roman" w:eastAsia="Times New Roman" w:hAnsi="Times New Roman" w:cs="Times New Roman"/>
          <w:color w:val="333333"/>
          <w:sz w:val="24"/>
          <w:szCs w:val="24"/>
          <w:lang w:eastAsia="hu-HU"/>
        </w:rPr>
        <w:t>facebook</w:t>
      </w:r>
      <w:proofErr w:type="spellEnd"/>
      <w:r w:rsidRPr="00C0616D">
        <w:rPr>
          <w:rFonts w:ascii="Times New Roman" w:eastAsia="Times New Roman" w:hAnsi="Times New Roman" w:cs="Times New Roman"/>
          <w:color w:val="333333"/>
          <w:sz w:val="24"/>
          <w:szCs w:val="24"/>
          <w:lang w:eastAsia="hu-HU"/>
        </w:rPr>
        <w:t xml:space="preserve"> oldala, mely lehetővé teszi a széleskörű nyilvánosság biztosítását.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napirenddel kapcsolatban sem kérdés, sem hozzászólás nem volt, ezért a polgármester szavaztat. Megállapítja, hogy a Képviselő-testület 4 „igen” szavazattal, ellenszavazat és tartózkodás nélkül, minősített többséggel az alábbi rendeletet alkotja: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5/2013. (V.13.)</w:t>
      </w:r>
      <w:r w:rsidRPr="00C0616D">
        <w:rPr>
          <w:rFonts w:ascii="Times New Roman" w:eastAsia="Times New Roman" w:hAnsi="Times New Roman" w:cs="Times New Roman"/>
          <w:color w:val="333333"/>
          <w:sz w:val="24"/>
          <w:szCs w:val="24"/>
          <w:lang w:eastAsia="hu-HU"/>
        </w:rPr>
        <w:br/>
        <w:t>önkormányzati rendelete</w:t>
      </w:r>
      <w:r w:rsidRPr="00C0616D">
        <w:rPr>
          <w:rFonts w:ascii="Times New Roman" w:eastAsia="Times New Roman" w:hAnsi="Times New Roman" w:cs="Times New Roman"/>
          <w:color w:val="333333"/>
          <w:sz w:val="24"/>
          <w:szCs w:val="24"/>
          <w:lang w:eastAsia="hu-HU"/>
        </w:rPr>
        <w:br/>
        <w:t>Jéke község Önkormányzata Képviselő-testülete Szervezeti és Működési Szabályzatáról szóló 5/2011. (IV.22.) önkormányzati rendelet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Magyarország helyi önkormányzatairól szóló 2011. évi CLXXXIX tv. 143. § (4) bekezdés a) pontjában, 48.§ (2) bekezdésében, 48. § (4) bekezdésében, 53.§ (1) bekezdésében, 57.§ (1) bekezdésében, az 59.§ (2) bekezdésében, a 82. § (3) bekezdésében és a 84.§ (2) bekezdésében kapott felhatalmazás alapján az Alaptörvény 32. cikk (1) bekezdés d) pontjában meghatározott feladatkörében eljárva a következőket rendeli 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 Jéke község Önkormányzata Képviselő-testület Szervezeti és Működési Szabályzatáról szóló 5/2011. (IV.22.) önkormányzati rendelet (továbbiakban: Rendelet) 1. § (3) bekezdése az alábbiak szerint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„1.§ (3) Jéke Község Önkormányzata Képviselő-testülete hivatalának hivatalos elnevezése: Tornyospálcai Közös Önkormányzati Hivatal (a továbbiakban: közös önkormányzati hivatal)</w:t>
      </w:r>
      <w:r w:rsidRPr="00C0616D">
        <w:rPr>
          <w:rFonts w:ascii="Times New Roman" w:eastAsia="Times New Roman" w:hAnsi="Times New Roman" w:cs="Times New Roman"/>
          <w:color w:val="333333"/>
          <w:sz w:val="24"/>
          <w:szCs w:val="24"/>
          <w:lang w:eastAsia="hu-HU"/>
        </w:rPr>
        <w:br/>
        <w:t>Székhelye: 4642 Tornyospálca, Rákóczi utca 23.</w:t>
      </w:r>
      <w:r w:rsidRPr="00C0616D">
        <w:rPr>
          <w:rFonts w:ascii="Times New Roman" w:eastAsia="Times New Roman" w:hAnsi="Times New Roman" w:cs="Times New Roman"/>
          <w:color w:val="333333"/>
          <w:sz w:val="24"/>
          <w:szCs w:val="24"/>
          <w:lang w:eastAsia="hu-HU"/>
        </w:rPr>
        <w:br/>
        <w:t>Állandó kirendeltsége: 4611 Jéke, Dózsa utca 15.”</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 A Rendelet a következő 3/A. §</w:t>
      </w:r>
      <w:proofErr w:type="spellStart"/>
      <w:r w:rsidRPr="00C0616D">
        <w:rPr>
          <w:rFonts w:ascii="Times New Roman" w:eastAsia="Times New Roman" w:hAnsi="Times New Roman" w:cs="Times New Roman"/>
          <w:color w:val="333333"/>
          <w:sz w:val="24"/>
          <w:szCs w:val="24"/>
          <w:lang w:eastAsia="hu-HU"/>
        </w:rPr>
        <w:t>-al</w:t>
      </w:r>
      <w:proofErr w:type="spellEnd"/>
      <w:r w:rsidRPr="00C0616D">
        <w:rPr>
          <w:rFonts w:ascii="Times New Roman" w:eastAsia="Times New Roman" w:hAnsi="Times New Roman" w:cs="Times New Roman"/>
          <w:color w:val="333333"/>
          <w:sz w:val="24"/>
          <w:szCs w:val="24"/>
          <w:lang w:eastAsia="hu-HU"/>
        </w:rPr>
        <w:t xml:space="preserve"> egészül ki: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„3/A. § Az önkormányzat jelképei: a címer és a zászló. </w:t>
      </w:r>
      <w:r w:rsidRPr="00C0616D">
        <w:rPr>
          <w:rFonts w:ascii="Times New Roman" w:eastAsia="Times New Roman" w:hAnsi="Times New Roman" w:cs="Times New Roman"/>
          <w:color w:val="333333"/>
          <w:sz w:val="24"/>
          <w:szCs w:val="24"/>
          <w:lang w:eastAsia="hu-HU"/>
        </w:rPr>
        <w:br/>
        <w:t>A helyi címer és zászló alapításának és használatának rendjét a 15/2012. </w:t>
      </w:r>
      <w:r w:rsidRPr="00C0616D">
        <w:rPr>
          <w:rFonts w:ascii="Times New Roman" w:eastAsia="Times New Roman" w:hAnsi="Times New Roman" w:cs="Times New Roman"/>
          <w:color w:val="333333"/>
          <w:sz w:val="24"/>
          <w:szCs w:val="24"/>
          <w:lang w:eastAsia="hu-HU"/>
        </w:rPr>
        <w:br/>
        <w:t>(XII. 17.) önkormányzati rendelet szabályozza.”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 § A Rendelet 9.§</w:t>
      </w:r>
      <w:proofErr w:type="spellStart"/>
      <w:r w:rsidRPr="00C0616D">
        <w:rPr>
          <w:rFonts w:ascii="Times New Roman" w:eastAsia="Times New Roman" w:hAnsi="Times New Roman" w:cs="Times New Roman"/>
          <w:color w:val="333333"/>
          <w:sz w:val="24"/>
          <w:szCs w:val="24"/>
          <w:lang w:eastAsia="hu-HU"/>
        </w:rPr>
        <w:t>-a</w:t>
      </w:r>
      <w:proofErr w:type="spellEnd"/>
      <w:r w:rsidRPr="00C0616D">
        <w:rPr>
          <w:rFonts w:ascii="Times New Roman" w:eastAsia="Times New Roman" w:hAnsi="Times New Roman" w:cs="Times New Roman"/>
          <w:color w:val="333333"/>
          <w:sz w:val="24"/>
          <w:szCs w:val="24"/>
          <w:lang w:eastAsia="hu-HU"/>
        </w:rPr>
        <w:t xml:space="preserve"> a következő (6) bekezdéssel egészül ki: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 (6) A nyilvánosság biztosítása érdekében a képviselő-testület üléseiről kép- és hangfelvétel készül, mely a - zárt ülés kivételével - a község honlapján megtekinthető, valamint kérésre a lakosság számára levetíthető.</w:t>
      </w:r>
      <w:r w:rsidRPr="00C0616D">
        <w:rPr>
          <w:rFonts w:ascii="Times New Roman" w:eastAsia="Times New Roman" w:hAnsi="Times New Roman" w:cs="Times New Roman"/>
          <w:color w:val="333333"/>
          <w:sz w:val="24"/>
          <w:szCs w:val="24"/>
          <w:lang w:eastAsia="hu-HU"/>
        </w:rPr>
        <w:br/>
        <w:t>A zárt ülésen készült hangfelvétel a jegyzőkönyv elkészítését segíti."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 A körjegyzőség megszűnésére figyelemmel, ahol a Rendelet körjegyzőségi hivatalt említ, azon közös önkormányzati hivatalt, ahol a rendelet körjegyzőt, illetve aljegyzőt említ, azon jegyzőt kell érteni.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5. § A Rendelet 20. § (2) bekezdése az alábbiak szerint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„20. § (2) A képviselő a személyes érintettségét a polgármesternek a napirend pont tárgyalása előtt bejelenti. A bejelentési kötelezettség elmulasztása esetén a mulasztó tárgyhavi tiszteletdíja 25 %-kal csökken.”</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6. § A Rendelet 23. § </w:t>
      </w:r>
      <w:proofErr w:type="spellStart"/>
      <w:r w:rsidRPr="00C0616D">
        <w:rPr>
          <w:rFonts w:ascii="Times New Roman" w:eastAsia="Times New Roman" w:hAnsi="Times New Roman" w:cs="Times New Roman"/>
          <w:color w:val="333333"/>
          <w:sz w:val="24"/>
          <w:szCs w:val="24"/>
          <w:lang w:eastAsia="hu-HU"/>
        </w:rPr>
        <w:t>-a</w:t>
      </w:r>
      <w:proofErr w:type="spellEnd"/>
      <w:r w:rsidRPr="00C0616D">
        <w:rPr>
          <w:rFonts w:ascii="Times New Roman" w:eastAsia="Times New Roman" w:hAnsi="Times New Roman" w:cs="Times New Roman"/>
          <w:color w:val="333333"/>
          <w:sz w:val="24"/>
          <w:szCs w:val="24"/>
          <w:lang w:eastAsia="hu-HU"/>
        </w:rPr>
        <w:t xml:space="preserve"> a következők szerint változik:</w:t>
      </w:r>
      <w:r w:rsidRPr="00C0616D">
        <w:rPr>
          <w:rFonts w:ascii="Times New Roman" w:eastAsia="Times New Roman" w:hAnsi="Times New Roman" w:cs="Times New Roman"/>
          <w:color w:val="333333"/>
          <w:sz w:val="24"/>
          <w:szCs w:val="24"/>
          <w:lang w:eastAsia="hu-HU"/>
        </w:rPr>
        <w:br/>
        <w:t>„23. § A titkos szavazással kapcsolatos teendőket az Ügyrendi Bizottság látja el. A bizottság elnöke kiosztja az önkormányzat/képviselő-testület bélyegzőjével hitelesített szavazólapokat. Szavazni a szavazólapon feltüntetett „igen”, „nem” melletti négyzetbe elhelyezett „x” megjelöléssel kell. Szavazás után a szavazólapokat valamennyi képviselő az erre a célra kihelyezett urnába helyezi. A bizottság megszámlálja a szavazatokat, az eredményt a bizottság elnöke ismerteti. A titkos szavazásról külön jegyzőkönyvet kell készíteni, melyet hitelesítve a Képviselő-testület ülésének jegyzőkönyvéhez kell csatolni.”</w:t>
      </w:r>
      <w:r w:rsidRPr="00C0616D">
        <w:rPr>
          <w:rFonts w:ascii="Times New Roman" w:eastAsia="Times New Roman" w:hAnsi="Times New Roman" w:cs="Times New Roman"/>
          <w:color w:val="333333"/>
          <w:sz w:val="24"/>
          <w:szCs w:val="24"/>
          <w:lang w:eastAsia="hu-HU"/>
        </w:rPr>
        <w:br/>
        <w:t>7. § A Rendelet 35. §</w:t>
      </w:r>
      <w:proofErr w:type="spellStart"/>
      <w:r w:rsidRPr="00C0616D">
        <w:rPr>
          <w:rFonts w:ascii="Times New Roman" w:eastAsia="Times New Roman" w:hAnsi="Times New Roman" w:cs="Times New Roman"/>
          <w:color w:val="333333"/>
          <w:sz w:val="24"/>
          <w:szCs w:val="24"/>
          <w:lang w:eastAsia="hu-HU"/>
        </w:rPr>
        <w:t>-a</w:t>
      </w:r>
      <w:proofErr w:type="spellEnd"/>
      <w:r w:rsidRPr="00C0616D">
        <w:rPr>
          <w:rFonts w:ascii="Times New Roman" w:eastAsia="Times New Roman" w:hAnsi="Times New Roman" w:cs="Times New Roman"/>
          <w:color w:val="333333"/>
          <w:sz w:val="24"/>
          <w:szCs w:val="24"/>
          <w:lang w:eastAsia="hu-HU"/>
        </w:rPr>
        <w:t xml:space="preserve"> , 29. A körjegyző alcím az alábbiak szerint módosul: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„29. A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35. § (1) A jegyző ellátja azokat a feladatokat, melyeket számára az önkormányzatokról szóló törvény, illetve más jogszabály megállapít. A jegyzői tisztség </w:t>
      </w:r>
      <w:proofErr w:type="spellStart"/>
      <w:r w:rsidRPr="00C0616D">
        <w:rPr>
          <w:rFonts w:ascii="Times New Roman" w:eastAsia="Times New Roman" w:hAnsi="Times New Roman" w:cs="Times New Roman"/>
          <w:color w:val="333333"/>
          <w:sz w:val="24"/>
          <w:szCs w:val="24"/>
          <w:lang w:eastAsia="hu-HU"/>
        </w:rPr>
        <w:t>betöltetlensége</w:t>
      </w:r>
      <w:proofErr w:type="spellEnd"/>
      <w:r w:rsidRPr="00C0616D">
        <w:rPr>
          <w:rFonts w:ascii="Times New Roman" w:eastAsia="Times New Roman" w:hAnsi="Times New Roman" w:cs="Times New Roman"/>
          <w:color w:val="333333"/>
          <w:sz w:val="24"/>
          <w:szCs w:val="24"/>
          <w:lang w:eastAsia="hu-HU"/>
        </w:rPr>
        <w:t xml:space="preserve"> vagy tartós akadályoztatása esetén az általa kijelölt – a jegyzőre vonatkozó képesítési követelményeknek megfelelő - köztisztviselő helyettesíti. Tartós akadályoztatásnak minősülnek a 3.§ (4) bekezdésében meghatározottak.</w:t>
      </w:r>
      <w:r w:rsidRPr="00C0616D">
        <w:rPr>
          <w:rFonts w:ascii="Times New Roman" w:eastAsia="Times New Roman" w:hAnsi="Times New Roman" w:cs="Times New Roman"/>
          <w:color w:val="333333"/>
          <w:sz w:val="24"/>
          <w:szCs w:val="24"/>
          <w:lang w:eastAsia="hu-HU"/>
        </w:rPr>
        <w:br/>
        <w:t>(2) A jegyző az önkormányzatokról szóló törvényben meghatározott – a döntés és működés jogszabálysértő voltára vonatkozó – jelzési kötelezettségének a döntés meghozatala előtt vagy ha az később jut tudomására a tudomásra jutástól számítva haladéktalanul tesz eleget.”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 § E rendelet kihirdetése napján lép hatályba és az azt követő napon hatályát veszti.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br/>
        <w:t>Kovács József Kovács Miklósné </w:t>
      </w:r>
      <w:r w:rsidRPr="00C0616D">
        <w:rPr>
          <w:rFonts w:ascii="Times New Roman" w:eastAsia="Times New Roman" w:hAnsi="Times New Roman" w:cs="Times New Roman"/>
          <w:color w:val="333333"/>
          <w:sz w:val="24"/>
          <w:szCs w:val="24"/>
          <w:lang w:eastAsia="hu-HU"/>
        </w:rPr>
        <w:br/>
        <w:t>polgármester jegyző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Tárgy:/4.tsp./ Előterjesztés az önkormányzat 2012. évi ellenőrzési tervének végrehajtásáról.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napirendi pont előadója szóbeli kiegészítést nem kíván tenni.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napirenddel kapcsolatban sem kérdés, sem hozzászólás nem volt, ezért a polgármester szavaztat.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31/2013. (IV.29.) </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t>a Pap-Jéke Körjegyzőségnél a 2012. évben végzett belső ellenőrzési tevékenységről szóló éves jelentés elfogadására</w:t>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t>A Pap-Jéke Körjegyzőségnél 2012. évben végzett belső ellenőrzési tevékenységről szóló éves jelentésben foglaltakat elfogadja.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Tárgy:/5.tsp./ Előterjesztés az önkormányzat gazdasági programja módosítására.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Szóbeli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napirendi pont előadója elmondja, hogy a gazdasági program felülvizsgálatát elvégezte, a szükséges módosítások – közös hivatal, iskola állami fenntartásba vételét érintően, többcélú kistérségi társulás megszűnése - átvezetésére tesz javaslatot.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képviselők a fentiekkel egyetértenek és szavaznak. A polgármester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32/2013. (IV.29.) </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önkormányzat gazdasági programja módosításáról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önkormányzat gazdasági programját az előterjesztés szerint módosítja.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Tárgy:/6.tsp./ Előterjesztés az önkormányzat sportfejlesztési koncepciója elfogadására.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polgármester ismerteti a koncepció szükségességét, javasolja az előterjesztés szerinti elfogadását.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Sem kérdés, sem hozzászólás nem hangzott el, ezért a polgármester szavaztat. </w:t>
      </w:r>
      <w:r w:rsidRPr="00C0616D">
        <w:rPr>
          <w:rFonts w:ascii="Times New Roman" w:eastAsia="Times New Roman" w:hAnsi="Times New Roman" w:cs="Times New Roman"/>
          <w:color w:val="333333"/>
          <w:sz w:val="24"/>
          <w:szCs w:val="24"/>
          <w:lang w:eastAsia="hu-HU"/>
        </w:rPr>
        <w:br/>
        <w:t>A polgármester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33/2013. (IV.29.) </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önkormányzat sportfejlesztési koncepciója elfogadásáról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önkormányzat sportfejlesztési koncepcióját az előterjesztés szerint elfogadja.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Tárgy:/7.tsp./ Előterjesztés az önkormányzat sporttal kapcsolatos feladatairól.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napirendi pont előadója szóbeli kiegészítést nem tesz.</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Kérdés, hozzászólás nem hangzott el, ezért a polgármester szavaztat.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34/2013. (IV.29.) </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az önkormányzat sporttal kapcsolatos feladatairól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Felismerve, hogy a sportnak széles körű társadalmi, szocializációs és egészségügyi hatása van, a lehető legjobban kívánja kihasználni a sportban rejlő lehetőségeket.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Feladatként határozza meg:</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Sportfejlesztési, - fenntartási és sportfinanszírozási célok meghatározásának </w:t>
      </w:r>
      <w:r w:rsidRPr="00C0616D">
        <w:rPr>
          <w:rFonts w:ascii="Times New Roman" w:eastAsia="Times New Roman" w:hAnsi="Times New Roman" w:cs="Times New Roman"/>
          <w:color w:val="333333"/>
          <w:sz w:val="24"/>
          <w:szCs w:val="24"/>
          <w:lang w:eastAsia="hu-HU"/>
        </w:rPr>
        <w:br/>
        <w:t>előkészítése, végrehajtása;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b) Az önkormányzati tulajdonú sportlétesítmények leghatékonyabb kihasználását </w:t>
      </w:r>
      <w:r w:rsidRPr="00C0616D">
        <w:rPr>
          <w:rFonts w:ascii="Times New Roman" w:eastAsia="Times New Roman" w:hAnsi="Times New Roman" w:cs="Times New Roman"/>
          <w:color w:val="333333"/>
          <w:sz w:val="24"/>
          <w:szCs w:val="24"/>
          <w:lang w:eastAsia="hu-HU"/>
        </w:rPr>
        <w:br/>
        <w:t>és működtetésnek szükségességét.</w:t>
      </w:r>
      <w:r w:rsidRPr="00C0616D">
        <w:rPr>
          <w:rFonts w:ascii="Times New Roman" w:eastAsia="Times New Roman" w:hAnsi="Times New Roman" w:cs="Times New Roman"/>
          <w:color w:val="333333"/>
          <w:sz w:val="24"/>
          <w:szCs w:val="24"/>
          <w:lang w:eastAsia="hu-HU"/>
        </w:rPr>
        <w:br/>
        <w:t>c) Kapcsolattartás az iskolai testneveléssel, megállapodás az állami intézményfenntartó központtal a sportlétesítmények térítésmentes használatára.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d) Közreműködés a kistérségi versenyek szervezésében;</w:t>
      </w:r>
      <w:r w:rsidRPr="00C0616D">
        <w:rPr>
          <w:rFonts w:ascii="Times New Roman" w:eastAsia="Times New Roman" w:hAnsi="Times New Roman" w:cs="Times New Roman"/>
          <w:color w:val="333333"/>
          <w:sz w:val="24"/>
          <w:szCs w:val="24"/>
          <w:lang w:eastAsia="hu-HU"/>
        </w:rPr>
        <w:br/>
        <w:t>e) Az önkormányzati támogatások célirányos felhasználásának ellenőrzése;</w:t>
      </w:r>
      <w:r w:rsidRPr="00C0616D">
        <w:rPr>
          <w:rFonts w:ascii="Times New Roman" w:eastAsia="Times New Roman" w:hAnsi="Times New Roman" w:cs="Times New Roman"/>
          <w:color w:val="333333"/>
          <w:sz w:val="24"/>
          <w:szCs w:val="24"/>
          <w:lang w:eastAsia="hu-HU"/>
        </w:rPr>
        <w:br/>
        <w:t>f) A helyi sportfeladatok ellátása érdekében együttműködés a városi, megyei, országos sportszervezetekkel, a sportban érdekelt civil, társadalmi és gazdasági szervezetekkel;</w:t>
      </w:r>
      <w:r w:rsidRPr="00C0616D">
        <w:rPr>
          <w:rFonts w:ascii="Times New Roman" w:eastAsia="Times New Roman" w:hAnsi="Times New Roman" w:cs="Times New Roman"/>
          <w:color w:val="333333"/>
          <w:sz w:val="24"/>
          <w:szCs w:val="24"/>
          <w:lang w:eastAsia="hu-HU"/>
        </w:rPr>
        <w:br/>
        <w:t>g) A sportszakemberek képzésének, továbbképzésének kezdeményezése, koordinálása;</w:t>
      </w:r>
      <w:r w:rsidRPr="00C0616D">
        <w:rPr>
          <w:rFonts w:ascii="Times New Roman" w:eastAsia="Times New Roman" w:hAnsi="Times New Roman" w:cs="Times New Roman"/>
          <w:color w:val="333333"/>
          <w:sz w:val="24"/>
          <w:szCs w:val="24"/>
          <w:lang w:eastAsia="hu-HU"/>
        </w:rPr>
        <w:br/>
        <w:t>h) A szabadidősportban minél nagyobb létszámú resztvevő aktív sportolásának </w:t>
      </w:r>
      <w:r w:rsidRPr="00C0616D">
        <w:rPr>
          <w:rFonts w:ascii="Times New Roman" w:eastAsia="Times New Roman" w:hAnsi="Times New Roman" w:cs="Times New Roman"/>
          <w:color w:val="333333"/>
          <w:sz w:val="24"/>
          <w:szCs w:val="24"/>
          <w:lang w:eastAsia="hu-HU"/>
        </w:rPr>
        <w:br/>
        <w:t>elősegítése.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i) Az utánpótlás korú fiatalok sportolási lehetőségeinek magas szintű biztosítását.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 A versenysportban résztvevők számára a létesítmények igénybevételével és </w:t>
      </w:r>
      <w:r w:rsidRPr="00C0616D">
        <w:rPr>
          <w:rFonts w:ascii="Times New Roman" w:eastAsia="Times New Roman" w:hAnsi="Times New Roman" w:cs="Times New Roman"/>
          <w:color w:val="333333"/>
          <w:sz w:val="24"/>
          <w:szCs w:val="24"/>
          <w:lang w:eastAsia="hu-HU"/>
        </w:rPr>
        <w:br/>
        <w:t>közvetlen támogatás nyújtásával magas szintű eredmények elérést.</w:t>
      </w:r>
      <w:r w:rsidRPr="00C0616D">
        <w:rPr>
          <w:rFonts w:ascii="Times New Roman" w:eastAsia="Times New Roman" w:hAnsi="Times New Roman" w:cs="Times New Roman"/>
          <w:color w:val="333333"/>
          <w:sz w:val="24"/>
          <w:szCs w:val="24"/>
          <w:lang w:eastAsia="hu-HU"/>
        </w:rPr>
        <w:br/>
        <w:t xml:space="preserve">k) Az idősödő társadalomban a </w:t>
      </w:r>
      <w:proofErr w:type="spellStart"/>
      <w:r w:rsidRPr="00C0616D">
        <w:rPr>
          <w:rFonts w:ascii="Times New Roman" w:eastAsia="Times New Roman" w:hAnsi="Times New Roman" w:cs="Times New Roman"/>
          <w:color w:val="333333"/>
          <w:sz w:val="24"/>
          <w:szCs w:val="24"/>
          <w:lang w:eastAsia="hu-HU"/>
        </w:rPr>
        <w:t>szépkorúak</w:t>
      </w:r>
      <w:proofErr w:type="spellEnd"/>
      <w:r w:rsidRPr="00C0616D">
        <w:rPr>
          <w:rFonts w:ascii="Times New Roman" w:eastAsia="Times New Roman" w:hAnsi="Times New Roman" w:cs="Times New Roman"/>
          <w:color w:val="333333"/>
          <w:sz w:val="24"/>
          <w:szCs w:val="24"/>
          <w:lang w:eastAsia="hu-HU"/>
        </w:rPr>
        <w:t xml:space="preserve"> aktívabb életviteléhez kapcsolódó sportolási lehetőségek fejlesztését.</w:t>
      </w:r>
      <w:r w:rsidRPr="00C0616D">
        <w:rPr>
          <w:rFonts w:ascii="Times New Roman" w:eastAsia="Times New Roman" w:hAnsi="Times New Roman" w:cs="Times New Roman"/>
          <w:color w:val="333333"/>
          <w:sz w:val="24"/>
          <w:szCs w:val="24"/>
          <w:lang w:eastAsia="hu-HU"/>
        </w:rPr>
        <w:br/>
        <w:t>l) A hátrányos helyzetű fiatalok esetében kiaknázni a sportnak az integráló és esélyegyenlőség-teremtő lehetőségét.</w:t>
      </w:r>
      <w:r w:rsidRPr="00C0616D">
        <w:rPr>
          <w:rFonts w:ascii="Times New Roman" w:eastAsia="Times New Roman" w:hAnsi="Times New Roman" w:cs="Times New Roman"/>
          <w:color w:val="333333"/>
          <w:sz w:val="24"/>
          <w:szCs w:val="24"/>
          <w:lang w:eastAsia="hu-HU"/>
        </w:rPr>
        <w:br/>
        <w:t>3./ A fenti feladatok ellátása érdekében az önkormányzat meglévő sportlétesítményei működőképességének fenntartását, a szükséges felújításokat, karbantartásokat rendszeresen végzi.</w:t>
      </w:r>
      <w:r w:rsidRPr="00C0616D">
        <w:rPr>
          <w:rFonts w:ascii="Times New Roman" w:eastAsia="Times New Roman" w:hAnsi="Times New Roman" w:cs="Times New Roman"/>
          <w:color w:val="333333"/>
          <w:sz w:val="24"/>
          <w:szCs w:val="24"/>
          <w:lang w:eastAsia="hu-HU"/>
        </w:rPr>
        <w:br/>
        <w:t>Pályázati lehetőségek kihasználásával és a szükséges saját forrás biztosításával – a sportkoncepcióban foglaltaknak megfelelően – bővíti sportlétesítményeit.</w:t>
      </w:r>
      <w:r w:rsidRPr="00C0616D">
        <w:rPr>
          <w:rFonts w:ascii="Times New Roman" w:eastAsia="Times New Roman" w:hAnsi="Times New Roman" w:cs="Times New Roman"/>
          <w:color w:val="333333"/>
          <w:sz w:val="24"/>
          <w:szCs w:val="24"/>
          <w:lang w:eastAsia="hu-HU"/>
        </w:rPr>
        <w:br/>
        <w:t>Éves költségvetési rendeletében támogatást nyújt a helyi sport egyesületnek, civil szerveződéseknek</w:t>
      </w:r>
      <w:r w:rsidRPr="00C0616D">
        <w:rPr>
          <w:rFonts w:ascii="Times New Roman" w:eastAsia="Times New Roman" w:hAnsi="Times New Roman" w:cs="Times New Roman"/>
          <w:color w:val="333333"/>
          <w:sz w:val="24"/>
          <w:szCs w:val="24"/>
          <w:lang w:eastAsia="hu-HU"/>
        </w:rPr>
        <w:br/>
        <w:t xml:space="preserve">A </w:t>
      </w:r>
      <w:proofErr w:type="spellStart"/>
      <w:r w:rsidRPr="00C0616D">
        <w:rPr>
          <w:rFonts w:ascii="Times New Roman" w:eastAsia="Times New Roman" w:hAnsi="Times New Roman" w:cs="Times New Roman"/>
          <w:color w:val="333333"/>
          <w:sz w:val="24"/>
          <w:szCs w:val="24"/>
          <w:lang w:eastAsia="hu-HU"/>
        </w:rPr>
        <w:t>szépkorúak</w:t>
      </w:r>
      <w:proofErr w:type="spellEnd"/>
      <w:r w:rsidRPr="00C0616D">
        <w:rPr>
          <w:rFonts w:ascii="Times New Roman" w:eastAsia="Times New Roman" w:hAnsi="Times New Roman" w:cs="Times New Roman"/>
          <w:color w:val="333333"/>
          <w:sz w:val="24"/>
          <w:szCs w:val="24"/>
          <w:lang w:eastAsia="hu-HU"/>
        </w:rPr>
        <w:t xml:space="preserve"> kíméletes sportjához – természetjárás, úszás – támogatást nyújt.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Tárgy:/8.tsp./ Előterjesztés egyes önkormányzati feladatokhoz kapcsolódó fejlesztési támogatás igénybevételére, pályázat benyújtására.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polgármester ismerteti a beruházás műszaki tartalmát, a beruházás költségeit: az építési költség bruttó 16 656 060 Ft, melynek 10 %-a lehet eszközbeszerzés. Emlékeztet az 5 %-os foglalkoztatási kötelezettségre.</w:t>
      </w:r>
      <w:r w:rsidRPr="00C0616D">
        <w:rPr>
          <w:rFonts w:ascii="Times New Roman" w:eastAsia="Times New Roman" w:hAnsi="Times New Roman" w:cs="Times New Roman"/>
          <w:color w:val="333333"/>
          <w:sz w:val="24"/>
          <w:szCs w:val="24"/>
          <w:lang w:eastAsia="hu-HU"/>
        </w:rPr>
        <w:br/>
        <w:t>Kérni fogja a kormányzat segítségét.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képviselők a fentiekkel egyetértenek és szavaznak</w:t>
      </w:r>
      <w:r w:rsidRPr="00C0616D">
        <w:rPr>
          <w:rFonts w:ascii="Times New Roman" w:eastAsia="Times New Roman" w:hAnsi="Times New Roman" w:cs="Times New Roman"/>
          <w:color w:val="333333"/>
          <w:sz w:val="24"/>
          <w:szCs w:val="24"/>
          <w:lang w:eastAsia="hu-HU"/>
        </w:rPr>
        <w:br/>
        <w:t>A polgármester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35/2013.(IV.29.)</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egyes önkormányzati feladatokhoz kapcsolódó fejlesztési támogatás</w:t>
      </w:r>
      <w:r w:rsidRPr="00C0616D">
        <w:rPr>
          <w:rFonts w:ascii="Times New Roman" w:eastAsia="Times New Roman" w:hAnsi="Times New Roman" w:cs="Times New Roman"/>
          <w:color w:val="333333"/>
          <w:sz w:val="24"/>
          <w:szCs w:val="24"/>
          <w:lang w:eastAsia="hu-HU"/>
        </w:rPr>
        <w:br/>
        <w:t>igénybevételére, pályázat benyújtására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1. „Az egyes önkormányzati feladatokhoz kapcsolódó fejlesztési támogatás igénybevételének részletes szabályairól” szóló 8/2013. (III. 29.) BM rendelet keretében pályázatot kíván benyújtani </w:t>
      </w:r>
      <w:r w:rsidRPr="00C0616D">
        <w:rPr>
          <w:rFonts w:ascii="Times New Roman" w:eastAsia="Times New Roman" w:hAnsi="Times New Roman" w:cs="Times New Roman"/>
          <w:color w:val="333333"/>
          <w:sz w:val="24"/>
          <w:szCs w:val="24"/>
          <w:lang w:eastAsia="hu-HU"/>
        </w:rPr>
        <w:lastRenderedPageBreak/>
        <w:t xml:space="preserve">az önkormányzat tulajdonát képező </w:t>
      </w:r>
      <w:proofErr w:type="spellStart"/>
      <w:r w:rsidRPr="00C0616D">
        <w:rPr>
          <w:rFonts w:ascii="Times New Roman" w:eastAsia="Times New Roman" w:hAnsi="Times New Roman" w:cs="Times New Roman"/>
          <w:color w:val="333333"/>
          <w:sz w:val="24"/>
          <w:szCs w:val="24"/>
          <w:lang w:eastAsia="hu-HU"/>
        </w:rPr>
        <w:t>jékei</w:t>
      </w:r>
      <w:proofErr w:type="spellEnd"/>
      <w:r w:rsidRPr="00C0616D">
        <w:rPr>
          <w:rFonts w:ascii="Times New Roman" w:eastAsia="Times New Roman" w:hAnsi="Times New Roman" w:cs="Times New Roman"/>
          <w:color w:val="333333"/>
          <w:sz w:val="24"/>
          <w:szCs w:val="24"/>
          <w:lang w:eastAsia="hu-HU"/>
        </w:rPr>
        <w:t xml:space="preserve"> 118. </w:t>
      </w:r>
      <w:proofErr w:type="spellStart"/>
      <w:r w:rsidRPr="00C0616D">
        <w:rPr>
          <w:rFonts w:ascii="Times New Roman" w:eastAsia="Times New Roman" w:hAnsi="Times New Roman" w:cs="Times New Roman"/>
          <w:color w:val="333333"/>
          <w:sz w:val="24"/>
          <w:szCs w:val="24"/>
          <w:lang w:eastAsia="hu-HU"/>
        </w:rPr>
        <w:t>hrsz-ú</w:t>
      </w:r>
      <w:proofErr w:type="spellEnd"/>
      <w:r w:rsidRPr="00C0616D">
        <w:rPr>
          <w:rFonts w:ascii="Times New Roman" w:eastAsia="Times New Roman" w:hAnsi="Times New Roman" w:cs="Times New Roman"/>
          <w:color w:val="333333"/>
          <w:sz w:val="24"/>
          <w:szCs w:val="24"/>
          <w:lang w:eastAsia="hu-HU"/>
        </w:rPr>
        <w:t xml:space="preserve"> alatti ingatlanon megvalósuló </w:t>
      </w:r>
      <w:proofErr w:type="spellStart"/>
      <w:r w:rsidRPr="00C0616D">
        <w:rPr>
          <w:rFonts w:ascii="Times New Roman" w:eastAsia="Times New Roman" w:hAnsi="Times New Roman" w:cs="Times New Roman"/>
          <w:color w:val="333333"/>
          <w:sz w:val="24"/>
          <w:szCs w:val="24"/>
          <w:lang w:eastAsia="hu-HU"/>
        </w:rPr>
        <w:t>rekrációs</w:t>
      </w:r>
      <w:proofErr w:type="spellEnd"/>
      <w:r w:rsidRPr="00C0616D">
        <w:rPr>
          <w:rFonts w:ascii="Times New Roman" w:eastAsia="Times New Roman" w:hAnsi="Times New Roman" w:cs="Times New Roman"/>
          <w:color w:val="333333"/>
          <w:sz w:val="24"/>
          <w:szCs w:val="24"/>
          <w:lang w:eastAsia="hu-HU"/>
        </w:rPr>
        <w:t xml:space="preserve"> terem kialakítására.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A bruttó 18 321 666 Ft, azaz tizennyolcmillió háromszázhuszonegyezer hatszázhatvanhat forint összköltségű beruházáshoz a pályázat keretében a költségek 100 %-át bruttó 18 321 666 Ft, azaz tizennyolcmillió háromszázhuszonegyezer hatszázhatvanhat forint összegű vissza nem térítendő támogatást igényel.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 Vállalja, hogy a támogatásból megvalósuló beruházás megvalósítása során az építéssel járó fejlesztési célok tekintetében kapott támogatás legalább 5 %-át közfoglalkoztatott(</w:t>
      </w:r>
      <w:proofErr w:type="spellStart"/>
      <w:r w:rsidRPr="00C0616D">
        <w:rPr>
          <w:rFonts w:ascii="Times New Roman" w:eastAsia="Times New Roman" w:hAnsi="Times New Roman" w:cs="Times New Roman"/>
          <w:color w:val="333333"/>
          <w:sz w:val="24"/>
          <w:szCs w:val="24"/>
          <w:lang w:eastAsia="hu-HU"/>
        </w:rPr>
        <w:t>ak</w:t>
      </w:r>
      <w:proofErr w:type="spellEnd"/>
      <w:r w:rsidRPr="00C0616D">
        <w:rPr>
          <w:rFonts w:ascii="Times New Roman" w:eastAsia="Times New Roman" w:hAnsi="Times New Roman" w:cs="Times New Roman"/>
          <w:color w:val="333333"/>
          <w:sz w:val="24"/>
          <w:szCs w:val="24"/>
          <w:lang w:eastAsia="hu-HU"/>
        </w:rPr>
        <w:t>) alkalmazására fordítja.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Vállalja, hogy a támogatásból megvalósuló beruházást a beruházás megvalósításától számított 5 évig az eredeti rendeltetésének megfelelően – a működtetésre vonatkozó hatályos jogszabályok betartásával – hasznosítja.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Felelős: Kovács József polgármester</w:t>
      </w:r>
      <w:r w:rsidRPr="00C0616D">
        <w:rPr>
          <w:rFonts w:ascii="Times New Roman" w:eastAsia="Times New Roman" w:hAnsi="Times New Roman" w:cs="Times New Roman"/>
          <w:color w:val="333333"/>
          <w:sz w:val="24"/>
          <w:szCs w:val="24"/>
          <w:lang w:eastAsia="hu-HU"/>
        </w:rPr>
        <w:br/>
        <w:t>Határidő: 2013. május 3.</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Tárgy:/9.tsp./ Előterjesztés a közös önkormányzati hivatal létrehozásáról szóló megállapodás módosítására és egységes szerkezetbe foglalására.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Kovács József polgármester: kezdeményezni fogom a megállapodás felülvizsgálatát a finanszírozás tekintetében. A közel 800 000 Ft/hó tényleges költségeket figyelembe véve havi átalányösszeg átutalását és negyedéves szoros elszámolást fogok javasolni. Tájékoztatom a testületet, hogy nem is utalunk többet a közös hivatal számlájára.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napirenddel kapcsolatosan sem kérdés, sem hozzászólás nem hangzott el, ezért a polgármester szavaztat.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36/2013.(IV.29.)</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közös önkormányzati hivatal létrehozásáról szóló megállapodás</w:t>
      </w:r>
      <w:r w:rsidRPr="00C0616D">
        <w:rPr>
          <w:rFonts w:ascii="Times New Roman" w:eastAsia="Times New Roman" w:hAnsi="Times New Roman" w:cs="Times New Roman"/>
          <w:color w:val="333333"/>
          <w:sz w:val="24"/>
          <w:szCs w:val="24"/>
          <w:lang w:eastAsia="hu-HU"/>
        </w:rPr>
        <w:br/>
        <w:t>módosítására és egységes szerkezetbe foglalására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a Tornyospálcai Közös Önkormányzati Hivatalt létrehozó megállapodást (továbbiakban: Megállapodás) a következők szerint módosítja: </w:t>
      </w:r>
      <w:r w:rsidRPr="00C0616D">
        <w:rPr>
          <w:rFonts w:ascii="Times New Roman" w:eastAsia="Times New Roman" w:hAnsi="Times New Roman" w:cs="Times New Roman"/>
          <w:color w:val="333333"/>
          <w:sz w:val="24"/>
          <w:szCs w:val="24"/>
          <w:lang w:eastAsia="hu-HU"/>
        </w:rPr>
        <w:br/>
        <w:t>1.1 Ahol a Megállapodás „társuló önkormányzatokat”, „társult önkormányzatokat” említ, azon a bevezetőben rögzített Önkormányzatokat kell érteni és a „ társuló önkormányzatok” , „társult önkormányzatok” kifejezés önkormányzatok kifejezésre módosul. </w:t>
      </w:r>
      <w:r w:rsidRPr="00C0616D">
        <w:rPr>
          <w:rFonts w:ascii="Times New Roman" w:eastAsia="Times New Roman" w:hAnsi="Times New Roman" w:cs="Times New Roman"/>
          <w:color w:val="333333"/>
          <w:sz w:val="24"/>
          <w:szCs w:val="24"/>
          <w:lang w:eastAsia="hu-HU"/>
        </w:rPr>
        <w:br/>
        <w:t>1.2. A Megállapodás 3.2.a.b. pontját hatályon kívül helyezi.</w:t>
      </w:r>
      <w:r w:rsidRPr="00C0616D">
        <w:rPr>
          <w:rFonts w:ascii="Times New Roman" w:eastAsia="Times New Roman" w:hAnsi="Times New Roman" w:cs="Times New Roman"/>
          <w:color w:val="333333"/>
          <w:sz w:val="24"/>
          <w:szCs w:val="24"/>
          <w:lang w:eastAsia="hu-HU"/>
        </w:rPr>
        <w:br/>
        <w:t>1.3. A Megállapodás 4.2.4. pontja helyébe a következő rendelkezés lép:</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„Az Önkormányzatok rögzítik, hogy a településeken található az egyes önkormányzatok tulajdonában álló egyéb ingatlanok használatba adására nem kerül sor, ugyanakkor időszakos rendszerességgel, vagy alkalmanként helyszínei lehetnek az önkormányzati feladat-ellátáshoz kapcsolódó hivatali tevékenység folytatásának.”</w:t>
      </w:r>
      <w:r w:rsidRPr="00C0616D">
        <w:rPr>
          <w:rFonts w:ascii="Times New Roman" w:eastAsia="Times New Roman" w:hAnsi="Times New Roman" w:cs="Times New Roman"/>
          <w:color w:val="333333"/>
          <w:sz w:val="24"/>
          <w:szCs w:val="24"/>
          <w:lang w:eastAsia="hu-HU"/>
        </w:rPr>
        <w:br/>
        <w:t>1.4. A Megállapodás 5.1.4. pontja helyébe a következő rendelkezés lép: </w:t>
      </w:r>
      <w:r w:rsidRPr="00C0616D">
        <w:rPr>
          <w:rFonts w:ascii="Times New Roman" w:eastAsia="Times New Roman" w:hAnsi="Times New Roman" w:cs="Times New Roman"/>
          <w:color w:val="333333"/>
          <w:sz w:val="24"/>
          <w:szCs w:val="24"/>
          <w:lang w:eastAsia="hu-HU"/>
        </w:rPr>
        <w:br/>
        <w:t>„Az önkormányzatok a közös önkormányzati hivatal működéséhez szükséges funkcionális létszámot nem állapítanak meg, ezen feladatokat a rendelkezésre álló, Kjt., Mt. hatálya alá tartozó, egyéb önkormányzati feladat-ellátást végző alkalmazottakkal, szükség esetén közfoglalkoztatottak bevonásával biztosítják.”</w:t>
      </w:r>
      <w:r w:rsidRPr="00C0616D">
        <w:rPr>
          <w:rFonts w:ascii="Times New Roman" w:eastAsia="Times New Roman" w:hAnsi="Times New Roman" w:cs="Times New Roman"/>
          <w:color w:val="333333"/>
          <w:sz w:val="24"/>
          <w:szCs w:val="24"/>
          <w:lang w:eastAsia="hu-HU"/>
        </w:rPr>
        <w:br/>
        <w:t>1.5 A Megállapodás 6.1.5. pontja helyébe a következő rendelkezés lép:</w:t>
      </w:r>
      <w:r w:rsidRPr="00C0616D">
        <w:rPr>
          <w:rFonts w:ascii="Times New Roman" w:eastAsia="Times New Roman" w:hAnsi="Times New Roman" w:cs="Times New Roman"/>
          <w:color w:val="333333"/>
          <w:sz w:val="24"/>
          <w:szCs w:val="24"/>
          <w:lang w:eastAsia="hu-HU"/>
        </w:rPr>
        <w:br/>
        <w:t>„A közös önkormányzati hivatal munkarendjének, a köztisztviselők munkavégzés rendjének (munkaközi szünet, rendkívüli munkavégzés, szabadság nyilvántartása és kiadása, egyéb munkaidő kedvezmények, felelősség- és kártérítés rendje, költségtérítés, közszolgálati jogviszony melletti egyéb munkavégzésre irányuló jogviszony létesítése, a helyettesítés szabályai, a köztisztviselő díjazása, jutalmazása, a béren kívüli juttatás rendje /</w:t>
      </w:r>
      <w:proofErr w:type="spellStart"/>
      <w:r w:rsidRPr="00C0616D">
        <w:rPr>
          <w:rFonts w:ascii="Times New Roman" w:eastAsia="Times New Roman" w:hAnsi="Times New Roman" w:cs="Times New Roman"/>
          <w:color w:val="333333"/>
          <w:sz w:val="24"/>
          <w:szCs w:val="24"/>
          <w:lang w:eastAsia="hu-HU"/>
        </w:rPr>
        <w:t>cafeteria</w:t>
      </w:r>
      <w:proofErr w:type="spellEnd"/>
      <w:r w:rsidRPr="00C0616D">
        <w:rPr>
          <w:rFonts w:ascii="Times New Roman" w:eastAsia="Times New Roman" w:hAnsi="Times New Roman" w:cs="Times New Roman"/>
          <w:color w:val="333333"/>
          <w:sz w:val="24"/>
          <w:szCs w:val="24"/>
          <w:lang w:eastAsia="hu-HU"/>
        </w:rPr>
        <w:t>/, képzés, továbbképzés, nyugállományú köztisztviselő támogatása, kegyeleti gondoskodás) részletes szabályait, a jegyző által elkészítendő egységes közszolgálati szabályzat, illetve a tárgykör szerinti egyéb szabályzatok tartalmazzák.”</w:t>
      </w:r>
      <w:r w:rsidRPr="00C0616D">
        <w:rPr>
          <w:rFonts w:ascii="Times New Roman" w:eastAsia="Times New Roman" w:hAnsi="Times New Roman" w:cs="Times New Roman"/>
          <w:color w:val="333333"/>
          <w:sz w:val="24"/>
          <w:szCs w:val="24"/>
          <w:lang w:eastAsia="hu-HU"/>
        </w:rPr>
        <w:br/>
        <w:t>1.6. A Megállapodás 8.4.1.pontja az alábbiak szerint módosul:</w:t>
      </w:r>
      <w:r w:rsidRPr="00C0616D">
        <w:rPr>
          <w:rFonts w:ascii="Times New Roman" w:eastAsia="Times New Roman" w:hAnsi="Times New Roman" w:cs="Times New Roman"/>
          <w:color w:val="333333"/>
          <w:sz w:val="24"/>
          <w:szCs w:val="24"/>
          <w:lang w:eastAsia="hu-HU"/>
        </w:rPr>
        <w:br/>
        <w:t>„8.4.1. Az egyéb munkáltatói jogokat a székhely önkormányzat polgármestere </w:t>
      </w:r>
      <w:r w:rsidRPr="00C0616D">
        <w:rPr>
          <w:rFonts w:ascii="Times New Roman" w:eastAsia="Times New Roman" w:hAnsi="Times New Roman" w:cs="Times New Roman"/>
          <w:color w:val="333333"/>
          <w:sz w:val="24"/>
          <w:szCs w:val="24"/>
          <w:lang w:eastAsia="hu-HU"/>
        </w:rPr>
        <w:br/>
        <w:t>gyakorolja.”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1.7. A Megállapodás 10.2.3. pontja helyébe a következő rendelkezés lép:</w:t>
      </w:r>
      <w:r w:rsidRPr="00C0616D">
        <w:rPr>
          <w:rFonts w:ascii="Times New Roman" w:eastAsia="Times New Roman" w:hAnsi="Times New Roman" w:cs="Times New Roman"/>
          <w:color w:val="333333"/>
          <w:sz w:val="24"/>
          <w:szCs w:val="24"/>
          <w:lang w:eastAsia="hu-HU"/>
        </w:rPr>
        <w:br/>
        <w:t>„A közös önkormányzati hivatalból történő kiválásból eredő költségeket (személyügyekkel kapcsolatos kiadások, végkielégítés, szabadságmegváltás, járulékok) továbbá az okozott kárt, így különösen a Az önkormányzatok részvételével benyújtott pályázati támogatásból eredő esetleges pénzvisszafizetési-kötelezettséget a kiválni szándékozó önkormányzat köteles viselni.”</w:t>
      </w:r>
      <w:r w:rsidRPr="00C0616D">
        <w:rPr>
          <w:rFonts w:ascii="Times New Roman" w:eastAsia="Times New Roman" w:hAnsi="Times New Roman" w:cs="Times New Roman"/>
          <w:color w:val="333333"/>
          <w:sz w:val="24"/>
          <w:szCs w:val="24"/>
          <w:lang w:eastAsia="hu-HU"/>
        </w:rPr>
        <w:br/>
        <w:t>2. Felhatalmazza a polgármestert az egységes szerkezetű megállapodás aláírására.</w:t>
      </w:r>
      <w:r w:rsidRPr="00C0616D">
        <w:rPr>
          <w:rFonts w:ascii="Times New Roman" w:eastAsia="Times New Roman" w:hAnsi="Times New Roman" w:cs="Times New Roman"/>
          <w:color w:val="333333"/>
          <w:sz w:val="24"/>
          <w:szCs w:val="24"/>
          <w:lang w:eastAsia="hu-HU"/>
        </w:rPr>
        <w:br/>
        <w:t>felelős: polgármester, jegyző határidő: értelemszerűen</w:t>
      </w:r>
      <w:r w:rsidRPr="00C0616D">
        <w:rPr>
          <w:rFonts w:ascii="Times New Roman" w:eastAsia="Times New Roman" w:hAnsi="Times New Roman" w:cs="Times New Roman"/>
          <w:color w:val="333333"/>
          <w:sz w:val="24"/>
          <w:szCs w:val="24"/>
          <w:lang w:eastAsia="hu-HU"/>
        </w:rPr>
        <w:br/>
        <w:t>Tárgy:/10.tsp./ Előterjesztés Szociális Intézmény-fenntartó Társulás Pap társulási megállapodás elfogadására.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Előadó: Kovács József polgármester</w:t>
      </w:r>
      <w:r w:rsidRPr="00C0616D">
        <w:rPr>
          <w:rFonts w:ascii="Times New Roman" w:eastAsia="Times New Roman" w:hAnsi="Times New Roman" w:cs="Times New Roman"/>
          <w:color w:val="333333"/>
          <w:sz w:val="24"/>
          <w:szCs w:val="24"/>
          <w:lang w:eastAsia="hu-HU"/>
        </w:rPr>
        <w:br/>
        <w:t>Írásbeli előterjesztés</w:t>
      </w:r>
      <w:r w:rsidRPr="00C0616D">
        <w:rPr>
          <w:rFonts w:ascii="Times New Roman" w:eastAsia="Times New Roman" w:hAnsi="Times New Roman" w:cs="Times New Roman"/>
          <w:color w:val="333333"/>
          <w:sz w:val="24"/>
          <w:szCs w:val="24"/>
          <w:lang w:eastAsia="hu-HU"/>
        </w:rPr>
        <w:br/>
        <w:t>Kovács József polgármester az írásbeli előterjesztéshez szóbeli kiegészítést nem tesz, kéri a véleményeket. </w:t>
      </w:r>
      <w:r w:rsidRPr="00C0616D">
        <w:rPr>
          <w:rFonts w:ascii="Times New Roman" w:eastAsia="Times New Roman" w:hAnsi="Times New Roman" w:cs="Times New Roman"/>
          <w:color w:val="333333"/>
          <w:sz w:val="24"/>
          <w:szCs w:val="24"/>
          <w:lang w:eastAsia="hu-HU"/>
        </w:rPr>
        <w:br/>
        <w:t>A napirenddel kapcsolatosan sem kérdés, sem hozzászólás nem hangzott el, ezért a polgármester szavaztat. Megállapítja, hogy a Képviselő-testület 4 „igen” szavazattal, ellenszavazat és tartózkodás nélkül az alábbi határozatot hozta: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Képviselő-testületének</w:t>
      </w:r>
      <w:r w:rsidRPr="00C0616D">
        <w:rPr>
          <w:rFonts w:ascii="Times New Roman" w:eastAsia="Times New Roman" w:hAnsi="Times New Roman" w:cs="Times New Roman"/>
          <w:color w:val="333333"/>
          <w:sz w:val="24"/>
          <w:szCs w:val="24"/>
          <w:lang w:eastAsia="hu-HU"/>
        </w:rPr>
        <w:br/>
        <w:t>37/2013.(IV.29.)</w:t>
      </w:r>
      <w:r w:rsidRPr="00C0616D">
        <w:rPr>
          <w:rFonts w:ascii="Times New Roman" w:eastAsia="Times New Roman" w:hAnsi="Times New Roman" w:cs="Times New Roman"/>
          <w:color w:val="333333"/>
          <w:sz w:val="24"/>
          <w:szCs w:val="24"/>
          <w:lang w:eastAsia="hu-HU"/>
        </w:rPr>
        <w:br/>
        <w:t>határozata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Szociális Intézmény-fenntartó Társulás Pap</w:t>
      </w:r>
      <w:r w:rsidRPr="00C0616D">
        <w:rPr>
          <w:rFonts w:ascii="Times New Roman" w:eastAsia="Times New Roman" w:hAnsi="Times New Roman" w:cs="Times New Roman"/>
          <w:color w:val="333333"/>
          <w:sz w:val="24"/>
          <w:szCs w:val="24"/>
          <w:lang w:eastAsia="hu-HU"/>
        </w:rPr>
        <w:br/>
        <w:t>társulási megállapodás elfogadására</w:t>
      </w:r>
      <w:r w:rsidRPr="00C0616D">
        <w:rPr>
          <w:rFonts w:ascii="Times New Roman" w:eastAsia="Times New Roman" w:hAnsi="Times New Roman" w:cs="Times New Roman"/>
          <w:color w:val="333333"/>
          <w:sz w:val="24"/>
          <w:szCs w:val="24"/>
          <w:lang w:eastAsia="hu-HU"/>
        </w:rPr>
        <w:br/>
        <w:t>A Képviselő-testület:</w:t>
      </w:r>
      <w:r w:rsidRPr="00C0616D">
        <w:rPr>
          <w:rFonts w:ascii="Times New Roman" w:eastAsia="Times New Roman" w:hAnsi="Times New Roman" w:cs="Times New Roman"/>
          <w:color w:val="333333"/>
          <w:sz w:val="24"/>
          <w:szCs w:val="24"/>
          <w:lang w:eastAsia="hu-HU"/>
        </w:rPr>
        <w:br/>
        <w:t>1. a Pap községi székhellyel működő, a Szociális Intézmény-fenntartó Társulás Pap társulási megállapodását a határozat melléklete szerint elfogadja.</w:t>
      </w:r>
      <w:r w:rsidRPr="00C0616D">
        <w:rPr>
          <w:rFonts w:ascii="Times New Roman" w:eastAsia="Times New Roman" w:hAnsi="Times New Roman" w:cs="Times New Roman"/>
          <w:color w:val="333333"/>
          <w:sz w:val="24"/>
          <w:szCs w:val="24"/>
          <w:lang w:eastAsia="hu-HU"/>
        </w:rPr>
        <w:br/>
        <w:t>2. Felhatalmazza a polgármestert a megállapodás aláírására.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3. Felhatalmazza a polgármestert és a jegyzőt hogy a megállapodásban foglalt, a megállapodás hatályba lépéséhez szükséges feladatok elvégzéséről gondoskodjanak.</w:t>
      </w:r>
      <w:r w:rsidRPr="00C0616D">
        <w:rPr>
          <w:rFonts w:ascii="Times New Roman" w:eastAsia="Times New Roman" w:hAnsi="Times New Roman" w:cs="Times New Roman"/>
          <w:color w:val="333333"/>
          <w:sz w:val="24"/>
          <w:szCs w:val="24"/>
          <w:lang w:eastAsia="hu-HU"/>
        </w:rPr>
        <w:br/>
        <w:t>felelős: polgármester, jegyző határidő: 2013. június 30.</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Megállapodás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Preambulum</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Magyarország Alaptörvényének 32. cikk (1) bekezdése k) pontja kimondja, hogy a helyi önkormányzat a helyi közügyek intézése körében törvény keretei között szabadon társulhat más helyi önkormányzattal, érdek-képviseleti szövetséget hozhat létre, feladat- és hatáskörében együttműködhet más országok helyi önkormányzatával, és tagja lehet nemzetközi önkormányzati szervezetnek, illetve az l) pont szerint: törvényben meghatározott további feladat- és hatásköröket gyakorol.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Magyarország Alaptörvényének 34. cikk (1) bekezdése szerint a helyi önkormányzat és az állami szervek a közösségi célok elérése érdekében együttműködnek. A helyi önkormányzat részére kötelező feladat- és hatáskört törvény állapíthat meg. A helyi önkormányzat kötelező feladat- és hatásköreinek ellátásához azokkal arányban álló költségvetési, illetve más vagyoni támogatásra jogosult.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3. Magyarország helyi önkormányzatairól szóló 2011. évi CLXXXIX. törvény (továbbiakban: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6.§ b) pontja rögzíti, hogy a helyi önkormányzat feladatai ellátása során: erősíti a település önfenntartó képességét, feltárja lehetőségeit és hasznosítja saját erőforrásait.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4. A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10.§ (1) bekezdése rögzíti, hogy helyi önkormányzat ellátja a törvényben meghatározott kötelező és az általa önként vállalt feladat- és hatásköröket. A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13.§ (1) bekezdése 8. pontja szerint a helyi közügyek, valamint a helyben biztosítható közfeladatok körében ellátandó helyi önkormányzati feladatok különösen: szociális, gyermekjóléti szolgáltatások és ellátások.</w:t>
      </w:r>
      <w:r w:rsidRPr="00C0616D">
        <w:rPr>
          <w:rFonts w:ascii="Times New Roman" w:eastAsia="Times New Roman" w:hAnsi="Times New Roman" w:cs="Times New Roman"/>
          <w:color w:val="333333"/>
          <w:sz w:val="24"/>
          <w:szCs w:val="24"/>
          <w:lang w:eastAsia="hu-HU"/>
        </w:rPr>
        <w:br/>
        <w:t xml:space="preserve">A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20.§ (1) bekezdése szerint a községi önkormányzat köteles ellátni mindazokat a törvényben meghatározott feladatokat, amelyek a helyi lakosság alapvető létfeltételeit, az ehhez szükséges közszolgáltatások közvetlen igénybevételének lehetőségeit biztosítják.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5. A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87. §</w:t>
      </w:r>
      <w:proofErr w:type="spellStart"/>
      <w:r w:rsidRPr="00C0616D">
        <w:rPr>
          <w:rFonts w:ascii="Times New Roman" w:eastAsia="Times New Roman" w:hAnsi="Times New Roman" w:cs="Times New Roman"/>
          <w:color w:val="333333"/>
          <w:sz w:val="24"/>
          <w:szCs w:val="24"/>
          <w:lang w:eastAsia="hu-HU"/>
        </w:rPr>
        <w:t>-a</w:t>
      </w:r>
      <w:proofErr w:type="spellEnd"/>
      <w:r w:rsidRPr="00C0616D">
        <w:rPr>
          <w:rFonts w:ascii="Times New Roman" w:eastAsia="Times New Roman" w:hAnsi="Times New Roman" w:cs="Times New Roman"/>
          <w:color w:val="333333"/>
          <w:sz w:val="24"/>
          <w:szCs w:val="24"/>
          <w:lang w:eastAsia="hu-HU"/>
        </w:rPr>
        <w:t xml:space="preserve"> kimondja, hogy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A szociális igazgatásról és szociális ellátásokról szóló 1993. évi III. törvény (továbbiakban: Szt.) 2. §</w:t>
      </w:r>
      <w:proofErr w:type="spellStart"/>
      <w:r w:rsidRPr="00C0616D">
        <w:rPr>
          <w:rFonts w:ascii="Times New Roman" w:eastAsia="Times New Roman" w:hAnsi="Times New Roman" w:cs="Times New Roman"/>
          <w:color w:val="333333"/>
          <w:sz w:val="24"/>
          <w:szCs w:val="24"/>
          <w:lang w:eastAsia="hu-HU"/>
        </w:rPr>
        <w:t>-a</w:t>
      </w:r>
      <w:proofErr w:type="spellEnd"/>
      <w:r w:rsidRPr="00C0616D">
        <w:rPr>
          <w:rFonts w:ascii="Times New Roman" w:eastAsia="Times New Roman" w:hAnsi="Times New Roman" w:cs="Times New Roman"/>
          <w:color w:val="333333"/>
          <w:sz w:val="24"/>
          <w:szCs w:val="24"/>
          <w:lang w:eastAsia="hu-HU"/>
        </w:rPr>
        <w:t xml:space="preserve"> kimondja, hogy a szociális ellátás feltételeinek biztosítása - az egyének önmagukért és családjukért, valamint a helyi közösségeknek a tagjaikért viselt felelősségén túl - az állam központi szerveinek és a helyi önkormányzatoknak a feladata. Az Szt. 56. § (1) bekezdése szerint a szociálisan rászorultak részére személyes gondoskodást az állam, valamint az önkormányzatok biztosítják.</w:t>
      </w:r>
      <w:r w:rsidRPr="00C0616D">
        <w:rPr>
          <w:rFonts w:ascii="Times New Roman" w:eastAsia="Times New Roman" w:hAnsi="Times New Roman" w:cs="Times New Roman"/>
          <w:color w:val="333333"/>
          <w:sz w:val="24"/>
          <w:szCs w:val="24"/>
          <w:lang w:eastAsia="hu-HU"/>
        </w:rPr>
        <w:br/>
        <w:t>A (2) bekezdés szerint a személyes gondoskodás magában foglalja a szociális alapszolgáltatásokat és a szakosított ellátásokat.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 Az Szt. 86.§ (1) bekezdése rögzíti az önkormányzatok szociális ellátások területén kötelező feladatait: A települési önkormányzat köteles biztosítani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b) étkeztetést,</w:t>
      </w:r>
      <w:r w:rsidRPr="00C0616D">
        <w:rPr>
          <w:rFonts w:ascii="Times New Roman" w:eastAsia="Times New Roman" w:hAnsi="Times New Roman" w:cs="Times New Roman"/>
          <w:color w:val="333333"/>
          <w:sz w:val="24"/>
          <w:szCs w:val="24"/>
          <w:lang w:eastAsia="hu-HU"/>
        </w:rPr>
        <w:br/>
        <w:t>c) házi segítségnyújtást,</w:t>
      </w:r>
      <w:r w:rsidRPr="00C0616D">
        <w:rPr>
          <w:rFonts w:ascii="Times New Roman" w:eastAsia="Times New Roman" w:hAnsi="Times New Roman" w:cs="Times New Roman"/>
          <w:color w:val="333333"/>
          <w:sz w:val="24"/>
          <w:szCs w:val="24"/>
          <w:lang w:eastAsia="hu-HU"/>
        </w:rPr>
        <w:br/>
        <w:t>d) állandó lakosainak számától függően a Szt. 86.§ (2) bekezdés szerinti szociális szolgáltatásokat,</w:t>
      </w:r>
      <w:r w:rsidRPr="00C0616D">
        <w:rPr>
          <w:rFonts w:ascii="Times New Roman" w:eastAsia="Times New Roman" w:hAnsi="Times New Roman" w:cs="Times New Roman"/>
          <w:color w:val="333333"/>
          <w:sz w:val="24"/>
          <w:szCs w:val="24"/>
          <w:lang w:eastAsia="hu-HU"/>
        </w:rPr>
        <w:br/>
        <w:t>e) az a)</w:t>
      </w:r>
      <w:proofErr w:type="spellStart"/>
      <w:r w:rsidRPr="00C0616D">
        <w:rPr>
          <w:rFonts w:ascii="Times New Roman" w:eastAsia="Times New Roman" w:hAnsi="Times New Roman" w:cs="Times New Roman"/>
          <w:color w:val="333333"/>
          <w:sz w:val="24"/>
          <w:szCs w:val="24"/>
          <w:lang w:eastAsia="hu-HU"/>
        </w:rPr>
        <w:t>-d</w:t>
      </w:r>
      <w:proofErr w:type="spellEnd"/>
      <w:r w:rsidRPr="00C0616D">
        <w:rPr>
          <w:rFonts w:ascii="Times New Roman" w:eastAsia="Times New Roman" w:hAnsi="Times New Roman" w:cs="Times New Roman"/>
          <w:color w:val="333333"/>
          <w:sz w:val="24"/>
          <w:szCs w:val="24"/>
          <w:lang w:eastAsia="hu-HU"/>
        </w:rPr>
        <w:t>) pontban nem említett szociális szolgáltatásokhoz - különös tekintettel a családsegítéshez - való hozzáférést.</w:t>
      </w:r>
      <w:r w:rsidRPr="00C0616D">
        <w:rPr>
          <w:rFonts w:ascii="Times New Roman" w:eastAsia="Times New Roman" w:hAnsi="Times New Roman" w:cs="Times New Roman"/>
          <w:color w:val="333333"/>
          <w:sz w:val="24"/>
          <w:szCs w:val="24"/>
          <w:lang w:eastAsia="hu-HU"/>
        </w:rPr>
        <w:br/>
        <w:t>Az Szt. 89.§ (1) bekezdése kimondja, hogy a települési önkormányzatok ellátási kötelezettsége a település lakosságára, valamint a településen életvitelszerűen tartózkodó hajléktalanokra terjed ki, kivéve, ha az intézményt társulás keretében más önkormányzattal közösen tartják fenn, vagy az intézménnyel nem rendelkező önkormányzattal kötött szerződésben a fenntartó az ellátást más önkormányzat lakosaira kiterjedően is vállalta.</w:t>
      </w:r>
      <w:r w:rsidRPr="00C0616D">
        <w:rPr>
          <w:rFonts w:ascii="Times New Roman" w:eastAsia="Times New Roman" w:hAnsi="Times New Roman" w:cs="Times New Roman"/>
          <w:color w:val="333333"/>
          <w:sz w:val="24"/>
          <w:szCs w:val="24"/>
          <w:lang w:eastAsia="hu-HU"/>
        </w:rPr>
        <w:br/>
        <w:t>8. Az Szt. 91. § (1) bekezdése szerint a helyi önkormányzat ellátási kötelezettségének a szociális szolgáltatást nyújtó</w:t>
      </w:r>
      <w:r w:rsidRPr="00C0616D">
        <w:rPr>
          <w:rFonts w:ascii="Times New Roman" w:eastAsia="Times New Roman" w:hAnsi="Times New Roman" w:cs="Times New Roman"/>
          <w:color w:val="333333"/>
          <w:sz w:val="24"/>
          <w:szCs w:val="24"/>
          <w:lang w:eastAsia="hu-HU"/>
        </w:rPr>
        <w:br/>
        <w:t>a) szolgáltató, intézmény fenntartásával, vagy</w:t>
      </w:r>
      <w:r w:rsidRPr="00C0616D">
        <w:rPr>
          <w:rFonts w:ascii="Times New Roman" w:eastAsia="Times New Roman" w:hAnsi="Times New Roman" w:cs="Times New Roman"/>
          <w:color w:val="333333"/>
          <w:sz w:val="24"/>
          <w:szCs w:val="24"/>
          <w:lang w:eastAsia="hu-HU"/>
        </w:rPr>
        <w:br/>
        <w:t>b) szolgáltatót, intézményt fenntartó önkormányzati társulásban történő részvétellel, vagy</w:t>
      </w:r>
      <w:r w:rsidRPr="00C0616D">
        <w:rPr>
          <w:rFonts w:ascii="Times New Roman" w:eastAsia="Times New Roman" w:hAnsi="Times New Roman" w:cs="Times New Roman"/>
          <w:color w:val="333333"/>
          <w:sz w:val="24"/>
          <w:szCs w:val="24"/>
          <w:lang w:eastAsia="hu-HU"/>
        </w:rPr>
        <w:br/>
        <w:t>c) 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r w:rsidRPr="00C0616D">
        <w:rPr>
          <w:rFonts w:ascii="Times New Roman" w:eastAsia="Times New Roman" w:hAnsi="Times New Roman" w:cs="Times New Roman"/>
          <w:color w:val="333333"/>
          <w:sz w:val="24"/>
          <w:szCs w:val="24"/>
          <w:lang w:eastAsia="hu-HU"/>
        </w:rPr>
        <w:br/>
        <w:t>tehet eleget.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 A gyermekek védelméről és gyámügyi igazgatásról szóló 1997. évi XXXVII. törvény (továbbiakban: Gyvt.) 94. § (1) bekezdése szerint a települési önkormányzat, fővárosban a fővárosi kerületi önkormányzat feladata a gyermekek védelme helyi ellátó rendszerének kiépítése és működtetése, a területén lakó gyermekek ellátásának megszervezése.</w:t>
      </w:r>
      <w:r w:rsidRPr="00C0616D">
        <w:rPr>
          <w:rFonts w:ascii="Times New Roman" w:eastAsia="Times New Roman" w:hAnsi="Times New Roman" w:cs="Times New Roman"/>
          <w:color w:val="333333"/>
          <w:sz w:val="24"/>
          <w:szCs w:val="24"/>
          <w:lang w:eastAsia="hu-HU"/>
        </w:rPr>
        <w:br/>
        <w:t xml:space="preserve">Az önkormányzatok a </w:t>
      </w:r>
      <w:proofErr w:type="spellStart"/>
      <w:r w:rsidRPr="00C0616D">
        <w:rPr>
          <w:rFonts w:ascii="Times New Roman" w:eastAsia="Times New Roman" w:hAnsi="Times New Roman" w:cs="Times New Roman"/>
          <w:color w:val="333333"/>
          <w:sz w:val="24"/>
          <w:szCs w:val="24"/>
          <w:lang w:eastAsia="hu-HU"/>
        </w:rPr>
        <w:t>Gyvt-ben</w:t>
      </w:r>
      <w:proofErr w:type="spellEnd"/>
      <w:r w:rsidRPr="00C0616D">
        <w:rPr>
          <w:rFonts w:ascii="Times New Roman" w:eastAsia="Times New Roman" w:hAnsi="Times New Roman" w:cs="Times New Roman"/>
          <w:color w:val="333333"/>
          <w:sz w:val="24"/>
          <w:szCs w:val="24"/>
          <w:lang w:eastAsia="hu-HU"/>
        </w:rPr>
        <w:t xml:space="preserve"> foglaltak szerint biztosítják a személyes gondoskodást nyújtó alapellátások keretében a gyermekjóléti szolgáltatást.</w:t>
      </w:r>
      <w:r w:rsidRPr="00C0616D">
        <w:rPr>
          <w:rFonts w:ascii="Times New Roman" w:eastAsia="Times New Roman" w:hAnsi="Times New Roman" w:cs="Times New Roman"/>
          <w:color w:val="333333"/>
          <w:sz w:val="24"/>
          <w:szCs w:val="24"/>
          <w:lang w:eastAsia="hu-HU"/>
        </w:rPr>
        <w:br/>
        <w:t>Az önkormányzatok a Gyvt. 94.§ (2a) bekezdése szerint kötelesek gyermekjóléti szolgálatot működtetni.</w:t>
      </w:r>
      <w:r w:rsidRPr="00C0616D">
        <w:rPr>
          <w:rFonts w:ascii="Times New Roman" w:eastAsia="Times New Roman" w:hAnsi="Times New Roman" w:cs="Times New Roman"/>
          <w:color w:val="333333"/>
          <w:sz w:val="24"/>
          <w:szCs w:val="24"/>
          <w:lang w:eastAsia="hu-HU"/>
        </w:rPr>
        <w:br/>
        <w:t>A Gyvt. 94/A.§ engedi meg, hogy a települési önkormányzatok a személyes gondoskodás körébe tartozó gyermekjóléti alapellátásokat társulás útján biztosítsák.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fentiek figyelembevételével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Pap Község Önkormányzata (székhelye: 4631 Pap Kossuth út 102., adószáma: 15403887-2-15, törzsszáma: 403885; KSH statisztikai számjele: 15403887-8411-321-15) képviseletében eljár: </w:t>
      </w:r>
      <w:proofErr w:type="spellStart"/>
      <w:r w:rsidRPr="00C0616D">
        <w:rPr>
          <w:rFonts w:ascii="Times New Roman" w:eastAsia="Times New Roman" w:hAnsi="Times New Roman" w:cs="Times New Roman"/>
          <w:color w:val="333333"/>
          <w:sz w:val="24"/>
          <w:szCs w:val="24"/>
          <w:lang w:eastAsia="hu-HU"/>
        </w:rPr>
        <w:t>Maximovits</w:t>
      </w:r>
      <w:proofErr w:type="spellEnd"/>
      <w:r w:rsidRPr="00C0616D">
        <w:rPr>
          <w:rFonts w:ascii="Times New Roman" w:eastAsia="Times New Roman" w:hAnsi="Times New Roman" w:cs="Times New Roman"/>
          <w:color w:val="333333"/>
          <w:sz w:val="24"/>
          <w:szCs w:val="24"/>
          <w:lang w:eastAsia="hu-HU"/>
        </w:rPr>
        <w:t xml:space="preserve"> György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Anarcs Község Önkormányzata (székhelye: 4546 Anarcs, Kossuth utca 30. adószáma: 15731890-2-15 törzsszáma: 731894, KSH statisztikai számjele: 15731890-8411-321-15) Képviseletében eljár: Kalinák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(székhelye: 4611 Jéke Dózsa út 15. adószáma: 15442882-1-15, törzsszáma: 442880; KSH statisztikai számjele: 15442882-8411-321-15) képviseletében eljár: Kovács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Kisvárda Város Önkormányzata (székhelye: 4600 Kisvárda, Szent László út 7-11. adószáma: 15731780-2-15, törzsszáma: 731784, KSH statisztikai számjele: 15731780-8411-321-15) képviseletében eljár: Leleszi Tibor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Lövőpetri Község Önkormányzata (székhelye: 4633 Lövőpetri Petőfi Sándor utca 36. adószáma: </w:t>
      </w:r>
      <w:r w:rsidRPr="00C0616D">
        <w:rPr>
          <w:rFonts w:ascii="Times New Roman" w:eastAsia="Times New Roman" w:hAnsi="Times New Roman" w:cs="Times New Roman"/>
          <w:color w:val="333333"/>
          <w:sz w:val="24"/>
          <w:szCs w:val="24"/>
          <w:lang w:eastAsia="hu-HU"/>
        </w:rPr>
        <w:lastRenderedPageBreak/>
        <w:t>15442909-1-15, törzsszáma: 442901, KSH statisztikai számjele: 15442909-8411-321-15) képviseletében eljár: Tóth László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Mezőladány Község Önkormányzata (székhelye: 4641 Mezőladány, Dózsa út 29., adószáma: 15731955-2-15, törzsszáma: 731959, KSH statisztikai számjele: 15731955-8411-321-15) képviseli: Bartha Attila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Nyírlövő Község Önkormányzata (székhelye: 4632 Nyírlövő Kossuth Lajos utca 46., adószáma: 15442916-1-15, törzsszáma: 442912, KSH statisztikai számjele: 15442916-8411-321-15) képviseletében eljár: </w:t>
      </w:r>
      <w:proofErr w:type="spellStart"/>
      <w:r w:rsidRPr="00C0616D">
        <w:rPr>
          <w:rFonts w:ascii="Times New Roman" w:eastAsia="Times New Roman" w:hAnsi="Times New Roman" w:cs="Times New Roman"/>
          <w:color w:val="333333"/>
          <w:sz w:val="24"/>
          <w:szCs w:val="24"/>
          <w:lang w:eastAsia="hu-HU"/>
        </w:rPr>
        <w:t>Durbák</w:t>
      </w:r>
      <w:proofErr w:type="spellEnd"/>
      <w:r w:rsidRPr="00C0616D">
        <w:rPr>
          <w:rFonts w:ascii="Times New Roman" w:eastAsia="Times New Roman" w:hAnsi="Times New Roman" w:cs="Times New Roman"/>
          <w:color w:val="333333"/>
          <w:sz w:val="24"/>
          <w:szCs w:val="24"/>
          <w:lang w:eastAsia="hu-HU"/>
        </w:rPr>
        <w:t xml:space="preserve"> Ferenc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Rétközberencs Község Önkormányzata (székhelye: 4525 Rétközberencs, Fő út 33.; adószáma: 15735021-2-15, törzsszáma: 735023; KSH statisztikai számjele: 15735021-8411-321-15) képviseletében eljár: Kovács Károly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Szabolcsveresmart Község Önkormányzata (székelyhelye: 4496 Szabolcsveresmart, Kossuth út 80. adószáma: 15732004-2-15; törzsszáma: 732000; KSH statisztikai számjele: 15732004-8411-321-15) képviseli: Nagy Béla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Tornyospálca Község Önkormány</w:t>
      </w:r>
      <w:r>
        <w:rPr>
          <w:rFonts w:ascii="Times New Roman" w:eastAsia="Times New Roman" w:hAnsi="Times New Roman" w:cs="Times New Roman"/>
          <w:color w:val="333333"/>
          <w:sz w:val="24"/>
          <w:szCs w:val="24"/>
          <w:lang w:eastAsia="hu-HU"/>
        </w:rPr>
        <w:t>zata (szék</w:t>
      </w:r>
      <w:r w:rsidRPr="00C0616D">
        <w:rPr>
          <w:rFonts w:ascii="Times New Roman" w:eastAsia="Times New Roman" w:hAnsi="Times New Roman" w:cs="Times New Roman"/>
          <w:color w:val="333333"/>
          <w:sz w:val="24"/>
          <w:szCs w:val="24"/>
          <w:lang w:eastAsia="hu-HU"/>
        </w:rPr>
        <w:t>helye: 4642 Tornyospálca, Rákóczi utca 23. adószáma: 15732028-2-15, törzsszáma: 732022, KSH statisztikai számjele: 15732028-8411-321-15) képviseli: Lukácsi Attila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Újdombrád Község Önkormányzata (székhelye: 4491 Újdombrád, Fő utca 48. adószáma: 15442961-2-15, törzsszáma: 442967, KSH statisztikai számjele: 15442961-8411-321-15) képviseli: Kállai András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Újkenéz Község Önkormányzata (székhelye: 4635 Újkenéz, Petőfi út 56.; adószáma: 15735052-2-15, törzsszáma: 735056, KSH statisztikai számjele: 15735052-8411-321-15) képviseli: Putnoki Zsolt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a továbbiakban: Társult Önkormányzatok – az alulírott napon és helyen, az alábbi megállapodást kötik: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 A megállapodás célja: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1.1 A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13.§ 81) bekezdése 8. pontjában rögzített szociális, gyermekjóléti szolgáltatások és ellátások, mint helyben biztosítható közfeladatok körében ellátandó helyi önkormányzati feladatok ellátásának biztosítása:</w:t>
      </w:r>
      <w:r w:rsidRPr="00C0616D">
        <w:rPr>
          <w:rFonts w:ascii="Times New Roman" w:eastAsia="Times New Roman" w:hAnsi="Times New Roman" w:cs="Times New Roman"/>
          <w:color w:val="333333"/>
          <w:sz w:val="24"/>
          <w:szCs w:val="24"/>
          <w:lang w:eastAsia="hu-HU"/>
        </w:rPr>
        <w:br/>
        <w:t>- kereteinek, intézményrendszerének kialakítása,</w:t>
      </w:r>
      <w:r w:rsidRPr="00C0616D">
        <w:rPr>
          <w:rFonts w:ascii="Times New Roman" w:eastAsia="Times New Roman" w:hAnsi="Times New Roman" w:cs="Times New Roman"/>
          <w:color w:val="333333"/>
          <w:sz w:val="24"/>
          <w:szCs w:val="24"/>
          <w:lang w:eastAsia="hu-HU"/>
        </w:rPr>
        <w:br/>
        <w:t>- az önkormányzatok lakosságának a közszolgáltatásokhoz való magas színvonalú, a lehetőségek határai közötti gyors, könnyű és hatékony hozzáférésének biztosítása;</w:t>
      </w:r>
      <w:r w:rsidRPr="00C0616D">
        <w:rPr>
          <w:rFonts w:ascii="Times New Roman" w:eastAsia="Times New Roman" w:hAnsi="Times New Roman" w:cs="Times New Roman"/>
          <w:color w:val="333333"/>
          <w:sz w:val="24"/>
          <w:szCs w:val="24"/>
          <w:lang w:eastAsia="hu-HU"/>
        </w:rPr>
        <w:br/>
        <w:t>- az önkormányzatok jó együttműködésén, egymás érdekeinek kölcsönös tiszteletben tartásán, megértésén alapuló, konszenzusra, korrektségre, közösen elfogadott szabályozó rendszerre épülő együttgondolkodás lehetősége.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1.2. A Társult Önkormányzatok önkéntes és szabad elhatározásukból, egyenjogúságuk tiszteletben tartásával, a feladatok hatékony ellátása érdekében, a kölcsönös előnyök és az arányos teherviselés szem előtt tartásával társulást hoznak létre.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1. 3. a) A társulás neve:</w:t>
      </w:r>
      <w:r w:rsidRPr="00C0616D">
        <w:rPr>
          <w:rFonts w:ascii="Times New Roman" w:eastAsia="Times New Roman" w:hAnsi="Times New Roman" w:cs="Times New Roman"/>
          <w:color w:val="333333"/>
          <w:sz w:val="24"/>
          <w:szCs w:val="24"/>
          <w:lang w:eastAsia="hu-HU"/>
        </w:rPr>
        <w:br/>
        <w:t>Szociális Intézmény-fenntartó Társulás Pap</w:t>
      </w:r>
      <w:r w:rsidRPr="00C0616D">
        <w:rPr>
          <w:rFonts w:ascii="Times New Roman" w:eastAsia="Times New Roman" w:hAnsi="Times New Roman" w:cs="Times New Roman"/>
          <w:color w:val="333333"/>
          <w:sz w:val="24"/>
          <w:szCs w:val="24"/>
          <w:lang w:eastAsia="hu-HU"/>
        </w:rPr>
        <w:br/>
        <w:t>(továbbiakban: Társulás)</w:t>
      </w:r>
      <w:r w:rsidRPr="00C0616D">
        <w:rPr>
          <w:rFonts w:ascii="Times New Roman" w:eastAsia="Times New Roman" w:hAnsi="Times New Roman" w:cs="Times New Roman"/>
          <w:color w:val="333333"/>
          <w:sz w:val="24"/>
          <w:szCs w:val="24"/>
          <w:lang w:eastAsia="hu-HU"/>
        </w:rPr>
        <w:br/>
        <w:t>b) székhelye: 4631 Pap Kossuth út 102.</w:t>
      </w:r>
      <w:r w:rsidRPr="00C0616D">
        <w:rPr>
          <w:rFonts w:ascii="Times New Roman" w:eastAsia="Times New Roman" w:hAnsi="Times New Roman" w:cs="Times New Roman"/>
          <w:color w:val="333333"/>
          <w:sz w:val="24"/>
          <w:szCs w:val="24"/>
          <w:lang w:eastAsia="hu-HU"/>
        </w:rPr>
        <w:br/>
        <w:t>c) tagjainak neve (továbbiakban: Társult Önkormányzatok), székhelye, képviselője: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Pap Község Önkormányzata (székhelye: 4631 Pap Kossuth út 102., adószáma: 15403887-2-15, törzsszáma: 403885; KSH statisztikai számjele: 15403887-8411-321-15) képviseletében eljár: </w:t>
      </w:r>
      <w:proofErr w:type="spellStart"/>
      <w:r w:rsidRPr="00C0616D">
        <w:rPr>
          <w:rFonts w:ascii="Times New Roman" w:eastAsia="Times New Roman" w:hAnsi="Times New Roman" w:cs="Times New Roman"/>
          <w:color w:val="333333"/>
          <w:sz w:val="24"/>
          <w:szCs w:val="24"/>
          <w:lang w:eastAsia="hu-HU"/>
        </w:rPr>
        <w:t>Maximovits</w:t>
      </w:r>
      <w:proofErr w:type="spellEnd"/>
      <w:r w:rsidRPr="00C0616D">
        <w:rPr>
          <w:rFonts w:ascii="Times New Roman" w:eastAsia="Times New Roman" w:hAnsi="Times New Roman" w:cs="Times New Roman"/>
          <w:color w:val="333333"/>
          <w:sz w:val="24"/>
          <w:szCs w:val="24"/>
          <w:lang w:eastAsia="hu-HU"/>
        </w:rPr>
        <w:t xml:space="preserve"> György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Anarcs Község Önkormányzata (székhelye: 4546 Anarcs, Kossuth utca 30. adószáma: 15731890-2-15 törzsszáma: 731894, KSH statisztikai számjele: 15731890-8411-321-15) Képviseletében eljár: Kalinák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(székhelye: 4611 Jéke Dózsa út 15. adószáma: 15442882-1-15, törzsszáma: 442880; KSH statisztikai számjele: 15442882-8411-321-15) képviseletében eljár: Kovács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Kisvárda Város Önkormányzata (székhelye: 4600 Kisvárda, Szent László út 7-11. adószáma: 15731780-2-15, törzsszáma: 731784, KSH statisztikai számjele: 15731780-8411-321-15) képviseletében eljár: Leleszi Tibor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Lövőpetri Község Önkormányzata (székhelye: 4633 Lövőpetri Petőfi Sándor utca 36. adószáma: 15442909-1-15, törzsszáma: 442901, KSH statisztikai számjele: 15442909-8411-321-15) képviseletében eljár: Tóth László József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Mezőladány Község Önkormányzata (székhelye: 4641 Mezőladány, Dózsa út 29., adószáma: 15731955-2-15, törzsszáma: 731959, KSH statisztikai számjele: 15731955-8411-321-15) képviseli: Bartha Attila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Nyírlövő Község Önkormányzata (székhelye: 4632 Nyírlövő Kossuth Lajos utca 46., adószáma: 15442916-1-15, törzsszáma: 442912, KSH statisztikai számjele: 15442916-8411-321-15) képviseletében eljár: </w:t>
      </w:r>
      <w:proofErr w:type="spellStart"/>
      <w:r w:rsidRPr="00C0616D">
        <w:rPr>
          <w:rFonts w:ascii="Times New Roman" w:eastAsia="Times New Roman" w:hAnsi="Times New Roman" w:cs="Times New Roman"/>
          <w:color w:val="333333"/>
          <w:sz w:val="24"/>
          <w:szCs w:val="24"/>
          <w:lang w:eastAsia="hu-HU"/>
        </w:rPr>
        <w:t>Durbák</w:t>
      </w:r>
      <w:proofErr w:type="spellEnd"/>
      <w:r w:rsidRPr="00C0616D">
        <w:rPr>
          <w:rFonts w:ascii="Times New Roman" w:eastAsia="Times New Roman" w:hAnsi="Times New Roman" w:cs="Times New Roman"/>
          <w:color w:val="333333"/>
          <w:sz w:val="24"/>
          <w:szCs w:val="24"/>
          <w:lang w:eastAsia="hu-HU"/>
        </w:rPr>
        <w:t xml:space="preserve"> Ferenc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Rétközberencs Község Önkormányzata (székhelye: 4525 Rétközberencs, Fő út 33.; adószáma: 15735021-2-15, törzsszáma: 735023; KSH statisztikai számjele: 15735021-8411-321-15) képviseletében eljár: Kovács Károly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Szabolcsveresmart Község Önkormányzata (székelyhelye: 4496 Szabolcsveresmart, Kossuth út 80. adószáma: 15732004-2-15; törzsszáma: 732000; KSH statisztikai számjele: 15732004-8411-321-15) képviseli: Nagy Béla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Tornyos</w:t>
      </w:r>
      <w:r>
        <w:rPr>
          <w:rFonts w:ascii="Times New Roman" w:eastAsia="Times New Roman" w:hAnsi="Times New Roman" w:cs="Times New Roman"/>
          <w:color w:val="333333"/>
          <w:sz w:val="24"/>
          <w:szCs w:val="24"/>
          <w:lang w:eastAsia="hu-HU"/>
        </w:rPr>
        <w:t>pálca Község Önkormányzata (szék</w:t>
      </w:r>
      <w:r w:rsidRPr="00C0616D">
        <w:rPr>
          <w:rFonts w:ascii="Times New Roman" w:eastAsia="Times New Roman" w:hAnsi="Times New Roman" w:cs="Times New Roman"/>
          <w:color w:val="333333"/>
          <w:sz w:val="24"/>
          <w:szCs w:val="24"/>
          <w:lang w:eastAsia="hu-HU"/>
        </w:rPr>
        <w:t>helye: 4642 Tornyospálca, Rákóczi utca 23. adószáma: 15732028-2-15, törzsszáma: 732022, KSH statisztikai számjele: 15732028-8411-321-15) képviseli: Lukácsi Attila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Újdombrád Község Önkormányzata (székhelye: 4491 Újdombrád, Fő utca 48. adószáma: 15442961-2-15, törzsszáma: 442967, KSH statisztikai számjele: 15442961-8411-321-15) képviseli: Kállai András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Újkenéz Község Önkormányzata (székhelye: 4635 Újkenéz, Petőfi út 56.; adószáma: 15735052-2-15, törzsszáma: 735056, KSH statisztikai számjele: 15735052-8411-321-15) képviseli: Putnoki Zsolt polgármester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d) A Társuláshoz tartozó települések lakosságszáma 2013. január elsején:</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Pap: 1940 fő</w:t>
      </w:r>
      <w:r w:rsidRPr="00C0616D">
        <w:rPr>
          <w:rFonts w:ascii="Times New Roman" w:eastAsia="Times New Roman" w:hAnsi="Times New Roman" w:cs="Times New Roman"/>
          <w:color w:val="333333"/>
          <w:sz w:val="24"/>
          <w:szCs w:val="24"/>
          <w:lang w:eastAsia="hu-HU"/>
        </w:rPr>
        <w:br/>
        <w:t>- Anarcs: 2005 fő</w:t>
      </w:r>
      <w:r w:rsidRPr="00C0616D">
        <w:rPr>
          <w:rFonts w:ascii="Times New Roman" w:eastAsia="Times New Roman" w:hAnsi="Times New Roman" w:cs="Times New Roman"/>
          <w:color w:val="333333"/>
          <w:sz w:val="24"/>
          <w:szCs w:val="24"/>
          <w:lang w:eastAsia="hu-HU"/>
        </w:rPr>
        <w:br/>
        <w:t>- Jéke: 753 fő</w:t>
      </w:r>
      <w:r w:rsidRPr="00C0616D">
        <w:rPr>
          <w:rFonts w:ascii="Times New Roman" w:eastAsia="Times New Roman" w:hAnsi="Times New Roman" w:cs="Times New Roman"/>
          <w:color w:val="333333"/>
          <w:sz w:val="24"/>
          <w:szCs w:val="24"/>
          <w:lang w:eastAsia="hu-HU"/>
        </w:rPr>
        <w:br/>
        <w:t>- Kisvárda: 17468 fő</w:t>
      </w:r>
      <w:r w:rsidRPr="00C0616D">
        <w:rPr>
          <w:rFonts w:ascii="Times New Roman" w:eastAsia="Times New Roman" w:hAnsi="Times New Roman" w:cs="Times New Roman"/>
          <w:color w:val="333333"/>
          <w:sz w:val="24"/>
          <w:szCs w:val="24"/>
          <w:lang w:eastAsia="hu-HU"/>
        </w:rPr>
        <w:br/>
        <w:t>- Lövőpetri: 508 fő</w:t>
      </w:r>
      <w:r w:rsidRPr="00C0616D">
        <w:rPr>
          <w:rFonts w:ascii="Times New Roman" w:eastAsia="Times New Roman" w:hAnsi="Times New Roman" w:cs="Times New Roman"/>
          <w:color w:val="333333"/>
          <w:sz w:val="24"/>
          <w:szCs w:val="24"/>
          <w:lang w:eastAsia="hu-HU"/>
        </w:rPr>
        <w:br/>
        <w:t>- Mezőladány: 1105 fő</w:t>
      </w:r>
      <w:r w:rsidRPr="00C0616D">
        <w:rPr>
          <w:rFonts w:ascii="Times New Roman" w:eastAsia="Times New Roman" w:hAnsi="Times New Roman" w:cs="Times New Roman"/>
          <w:color w:val="333333"/>
          <w:sz w:val="24"/>
          <w:szCs w:val="24"/>
          <w:lang w:eastAsia="hu-HU"/>
        </w:rPr>
        <w:br/>
        <w:t>- Nyírlövő: 712 fő</w:t>
      </w:r>
      <w:r w:rsidRPr="00C0616D">
        <w:rPr>
          <w:rFonts w:ascii="Times New Roman" w:eastAsia="Times New Roman" w:hAnsi="Times New Roman" w:cs="Times New Roman"/>
          <w:color w:val="333333"/>
          <w:sz w:val="24"/>
          <w:szCs w:val="24"/>
          <w:lang w:eastAsia="hu-HU"/>
        </w:rPr>
        <w:br/>
        <w:t>- Rétközberencs: 1146 fő</w:t>
      </w:r>
      <w:r w:rsidRPr="00C0616D">
        <w:rPr>
          <w:rFonts w:ascii="Times New Roman" w:eastAsia="Times New Roman" w:hAnsi="Times New Roman" w:cs="Times New Roman"/>
          <w:color w:val="333333"/>
          <w:sz w:val="24"/>
          <w:szCs w:val="24"/>
          <w:lang w:eastAsia="hu-HU"/>
        </w:rPr>
        <w:br/>
        <w:t>- Szabolcsveresmart: 1628 fő</w:t>
      </w:r>
      <w:r w:rsidRPr="00C0616D">
        <w:rPr>
          <w:rFonts w:ascii="Times New Roman" w:eastAsia="Times New Roman" w:hAnsi="Times New Roman" w:cs="Times New Roman"/>
          <w:color w:val="333333"/>
          <w:sz w:val="24"/>
          <w:szCs w:val="24"/>
          <w:lang w:eastAsia="hu-HU"/>
        </w:rPr>
        <w:br/>
        <w:t>- Tornyospálca: 2669 fő</w:t>
      </w:r>
      <w:r w:rsidRPr="00C0616D">
        <w:rPr>
          <w:rFonts w:ascii="Times New Roman" w:eastAsia="Times New Roman" w:hAnsi="Times New Roman" w:cs="Times New Roman"/>
          <w:color w:val="333333"/>
          <w:sz w:val="24"/>
          <w:szCs w:val="24"/>
          <w:lang w:eastAsia="hu-HU"/>
        </w:rPr>
        <w:br/>
        <w:t>- Újdombrád: 721 fő</w:t>
      </w:r>
      <w:r w:rsidRPr="00C0616D">
        <w:rPr>
          <w:rFonts w:ascii="Times New Roman" w:eastAsia="Times New Roman" w:hAnsi="Times New Roman" w:cs="Times New Roman"/>
          <w:color w:val="333333"/>
          <w:sz w:val="24"/>
          <w:szCs w:val="24"/>
          <w:lang w:eastAsia="hu-HU"/>
        </w:rPr>
        <w:br/>
        <w:t>- Újkenéz: 1072 fő</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e) A Társulás jogi személy. Gazdálkodására a költségvetési szervek működésére vonatkozó szabályokat kell alkalmazni.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f) A Társulás képviselője: a Társulás mindenkori elnöke, annak akadályoztatása esetén a Társulás mindenkori alelnöke.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 A Társulás által ellátott feladat- és hatáskörök: Az Szt. szerinti szociálisan rászorultak részére nyújtott személyes gondoskodás körében végzett szociális alapszolgáltatások és szakosított ellátások.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2.1. Az alapszolgáltatások megszervezésével a Társult Önkormányzatok segítséget nyújtanak a szociálisan rászorulók részére saját otthonukban és lakókörnyezetükben önálló életvitelük fenntartásában, valamint egészségi állapotukból, mentális állapotukból vagy más okból származó problémáik megoldásában. {Szt. 59.§ (1)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2.1. A Társulás által ellátott szociális alapellátások:</w:t>
      </w:r>
      <w:r w:rsidRPr="00C0616D">
        <w:rPr>
          <w:rFonts w:ascii="Times New Roman" w:eastAsia="Times New Roman" w:hAnsi="Times New Roman" w:cs="Times New Roman"/>
          <w:color w:val="333333"/>
          <w:sz w:val="24"/>
          <w:szCs w:val="24"/>
          <w:lang w:eastAsia="hu-HU"/>
        </w:rPr>
        <w:br/>
        <w:t>- étkeztetés {Szt. 62.§}</w:t>
      </w:r>
      <w:r w:rsidRPr="00C0616D">
        <w:rPr>
          <w:rFonts w:ascii="Times New Roman" w:eastAsia="Times New Roman" w:hAnsi="Times New Roman" w:cs="Times New Roman"/>
          <w:color w:val="333333"/>
          <w:sz w:val="24"/>
          <w:szCs w:val="24"/>
          <w:lang w:eastAsia="hu-HU"/>
        </w:rPr>
        <w:br/>
        <w:t>- házi segítségnyújtás {Szt. 63.§.}</w:t>
      </w:r>
      <w:r w:rsidRPr="00C0616D">
        <w:rPr>
          <w:rFonts w:ascii="Times New Roman" w:eastAsia="Times New Roman" w:hAnsi="Times New Roman" w:cs="Times New Roman"/>
          <w:color w:val="333333"/>
          <w:sz w:val="24"/>
          <w:szCs w:val="24"/>
          <w:lang w:eastAsia="hu-HU"/>
        </w:rPr>
        <w:br/>
        <w:t>- nappali ellátás {Szt. 65/F.§}</w:t>
      </w:r>
      <w:r w:rsidRPr="00C0616D">
        <w:rPr>
          <w:rFonts w:ascii="Times New Roman" w:eastAsia="Times New Roman" w:hAnsi="Times New Roman" w:cs="Times New Roman"/>
          <w:color w:val="333333"/>
          <w:sz w:val="24"/>
          <w:szCs w:val="24"/>
          <w:lang w:eastAsia="hu-HU"/>
        </w:rPr>
        <w:br/>
        <w:t>a) idősek klubja</w:t>
      </w:r>
      <w:r w:rsidRPr="00C0616D">
        <w:rPr>
          <w:rFonts w:ascii="Times New Roman" w:eastAsia="Times New Roman" w:hAnsi="Times New Roman" w:cs="Times New Roman"/>
          <w:color w:val="333333"/>
          <w:sz w:val="24"/>
          <w:szCs w:val="24"/>
          <w:lang w:eastAsia="hu-HU"/>
        </w:rPr>
        <w:br/>
        <w:t>b) a pszichiátriai betegek,</w:t>
      </w:r>
      <w:r w:rsidRPr="00C0616D">
        <w:rPr>
          <w:rFonts w:ascii="Times New Roman" w:eastAsia="Times New Roman" w:hAnsi="Times New Roman" w:cs="Times New Roman"/>
          <w:color w:val="333333"/>
          <w:sz w:val="24"/>
          <w:szCs w:val="24"/>
          <w:lang w:eastAsia="hu-HU"/>
        </w:rPr>
        <w:br/>
        <w:t>c) a szenvedélybetegek,</w:t>
      </w:r>
      <w:r w:rsidRPr="00C0616D">
        <w:rPr>
          <w:rFonts w:ascii="Times New Roman" w:eastAsia="Times New Roman" w:hAnsi="Times New Roman" w:cs="Times New Roman"/>
          <w:color w:val="333333"/>
          <w:sz w:val="24"/>
          <w:szCs w:val="24"/>
          <w:lang w:eastAsia="hu-HU"/>
        </w:rPr>
        <w:br/>
        <w:t>d) a fogyatékos személyek</w:t>
      </w:r>
      <w:r w:rsidRPr="00C0616D">
        <w:rPr>
          <w:rFonts w:ascii="Times New Roman" w:eastAsia="Times New Roman" w:hAnsi="Times New Roman" w:cs="Times New Roman"/>
          <w:color w:val="333333"/>
          <w:sz w:val="24"/>
          <w:szCs w:val="24"/>
          <w:lang w:eastAsia="hu-HU"/>
        </w:rPr>
        <w:br/>
        <w:t>részére.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2.2. A Társulás által ellátott gyermekvédelmi alapellátások:</w:t>
      </w:r>
      <w:r w:rsidRPr="00C0616D">
        <w:rPr>
          <w:rFonts w:ascii="Times New Roman" w:eastAsia="Times New Roman" w:hAnsi="Times New Roman" w:cs="Times New Roman"/>
          <w:color w:val="333333"/>
          <w:sz w:val="24"/>
          <w:szCs w:val="24"/>
          <w:lang w:eastAsia="hu-HU"/>
        </w:rPr>
        <w:br/>
        <w:t>- gyermekjóléti szolgáltatás {</w:t>
      </w:r>
      <w:proofErr w:type="spellStart"/>
      <w:r w:rsidRPr="00C0616D">
        <w:rPr>
          <w:rFonts w:ascii="Times New Roman" w:eastAsia="Times New Roman" w:hAnsi="Times New Roman" w:cs="Times New Roman"/>
          <w:color w:val="333333"/>
          <w:sz w:val="24"/>
          <w:szCs w:val="24"/>
          <w:lang w:eastAsia="hu-HU"/>
        </w:rPr>
        <w:t>Gyv.t</w:t>
      </w:r>
      <w:proofErr w:type="spellEnd"/>
      <w:r w:rsidRPr="00C0616D">
        <w:rPr>
          <w:rFonts w:ascii="Times New Roman" w:eastAsia="Times New Roman" w:hAnsi="Times New Roman" w:cs="Times New Roman"/>
          <w:color w:val="333333"/>
          <w:sz w:val="24"/>
          <w:szCs w:val="24"/>
          <w:lang w:eastAsia="hu-HU"/>
        </w:rPr>
        <w:t xml:space="preserve"> 39.§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2.3. A Társulás feladat- és hatásköreinek ellátása érdekében költségvetési intézményt, gazdálkodó szervezetet alapíthat, kinevezi vezetőiket. A Társulás olyan vállalkozásban vehet részt, amelyben felelőssége nem haladhatja meg vagyoni hozzájárulásának mértékét.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br/>
        <w:t>2.4. A Társulás feladatellátásának módja: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2.4.1. A Társulás az étkeztetés alapellátást Pap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2.4.2. A Társulás a házi segítségnyújtás alapellátást Pap Község Önkormányzata, Lövőpetri Község Önkormányzata, Nyírlövő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2.4.3. A Társulás a nappali ellátás (idősek klubja) alapellátást Pap Község Önkormányzata, Tornyospálca Község Önkormányzata, Szabolcsveresmart Község Önkormányzata Lövőpetri Község Önkormányzata, Nyírlövő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2.4.4. A Társulás a pszichiátriai betegek, a szenvedélybetegek nappali ellátása alapellátást Anarcs Község Önkormányzata, Jéke Község Önkormányzata, Kisvárda Község Önkormányzata, Lövőpetri Község Önkormányzata, Mezőladány Község Önkormányzata, Nyírlövő Község Önkormányzata, Pap Község Önkormányzata, Rétközberencs Község Önkormányzata, Szabolcsveresmart Község önkormányzata, Tiszakanyár Község Önkormányzata, Tornyospálca Község Önkormányzata, Újdombrád Község Önkormányzata, Újkenéz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2.4.5. A Társulás a fogyatékos személyek nappali ellátása alapellátást Pap Község Önkormányzata, Lövőpetri Község Önkormányzata, Nyírlövő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2.4.6. A Társulás a gyermekjóléti szolgáltatás alapellátást Pap Község Önkormányzata, Lövőpetri Község Önkormányzata, Nyírlövő Község Önkormányzata részére nyújtja.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2.5.1. A Társulás alaptevékenysége szakágazata: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881000 Idősek, fogyatékosok szociális ellátása bentlakás nélkül.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2.5.2. A Társulás által ellátott feladatok: (szakfeladatok):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881090 Idősek, fogyatékossággal élők egyéb szociális ellátása bentlakás nélkül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 A Társulás döntéshozó szerve az Intézményfenntartó Társulási Tanács. (továbbiakban: Társulási Tanács) A Társulási Tanácsot a Társult Önkormányzatok képviselő-testületei által delegált tagok alkotják.{</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94.§ (1)-(2)}</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3.1. Társulási Tanács</w:t>
      </w:r>
      <w:r w:rsidRPr="00C0616D">
        <w:rPr>
          <w:rFonts w:ascii="Times New Roman" w:eastAsia="Times New Roman" w:hAnsi="Times New Roman" w:cs="Times New Roman"/>
          <w:color w:val="333333"/>
          <w:sz w:val="24"/>
          <w:szCs w:val="24"/>
          <w:lang w:eastAsia="hu-HU"/>
        </w:rPr>
        <w:br/>
        <w:t>a) gyakorolja a társulásra átruházott feladat- és hatásköröket.</w:t>
      </w:r>
      <w:r w:rsidRPr="00C0616D">
        <w:rPr>
          <w:rFonts w:ascii="Times New Roman" w:eastAsia="Times New Roman" w:hAnsi="Times New Roman" w:cs="Times New Roman"/>
          <w:color w:val="333333"/>
          <w:sz w:val="24"/>
          <w:szCs w:val="24"/>
          <w:lang w:eastAsia="hu-HU"/>
        </w:rPr>
        <w:br/>
        <w:t>b) alakuló ülését – ha a megállapodást valamennyi tagönkormányzat képviselő-testülete jóváhagyta – Pap Község Polgármestere hívja össze, a megállapodás jóváhagyását követő 15 napon belül.</w:t>
      </w:r>
      <w:r w:rsidRPr="00C0616D">
        <w:rPr>
          <w:rFonts w:ascii="Times New Roman" w:eastAsia="Times New Roman" w:hAnsi="Times New Roman" w:cs="Times New Roman"/>
          <w:color w:val="333333"/>
          <w:sz w:val="24"/>
          <w:szCs w:val="24"/>
          <w:lang w:eastAsia="hu-HU"/>
        </w:rPr>
        <w:br/>
        <w:t>c) tagjait egyenlő mértékben illeti meg a szavazati joguk, a tagok a Társulási Tanács döntéseiben egy-egy szavazattal rendelkeznek. (szavazatarány)</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3.2. A Társulási Tanács alakuló ülésén titkos szavazással elnököt, az elnök helyettesítésére, munkájának segítésére elnököt választ az önkormányzati választási ciklus idejére. Az elnök és az alelnök akadályoztatása esetén a korelnök hívja össze és vezeti az ülést.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95.§ (1)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Az elnök személyére bármely tag javaslatot tehet. Az alelnök személyére az elnök tesz javaslatot.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3.2. a. Az elnök feladatait, hatáskörét, a helyettesítés rendjére, a Társulási Tanács összehívására, működésére vonatkozó szabályokat a Társulási Tanács Szervezeti és Működési Szabályzata állapítja meg.</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3.3. A Társulási Tanács a Szervezeti és Működési Szabályzatában meghatározottak szerint évente legalább négy ülést tart.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3.4. A Társulási Tanács ülését tizenöt napon belüli időpontra össze kell hívni a tagok egynegyedének, valamint a kormányhivatal vezetőjének a Társulási Tanács ülése összehívásának indokát tartalmazó indítványára. Az indítvány alapján a Társulási Tanács ülését az elnök hívja össze a Társulási Tanács ülése indokának, időpontjának, helyszínének és napirendjének meghatározásával.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3.5. A Társulási Tanács összehívására, ülésének előkészítésére, az előterjesztések tartalmi és formai követelményeinek meghatározására, az ülés vezetésére és menetére vonatkozó szabályokat a Társulási Tanács Szervezeti és Működési Szabályzata tartalmazza.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3.6. a. A Társulási Tanács ülése nyilvános.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3.6. b. A Társulási Tanács zárt ülést tart összeférhetetlenségi, méltatlansági, kitüntetési ügy tárgyalásakor, fegyelmi büntetés kiszabása, valamint vagyonnyilatkozattal kapcsolatos eljárás esetén; az érintett kérésére választás, kinevezés, felmentés, vezetői megbízás adása, annak visszavonása, fegyelmi eljárás megindítása és állásfoglalást igénylő személyi ügy tárgyalásakor;</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3.6. c. A Társulási Tanács zárt ülést rendelhet el a vagyonával való rendelkezés esetén, továbbá az általa kiírt pályázat feltételeinek meghatározásakor, a pályázat tárgyalásakor, ha a nyilvános tárgyalás az Társulás vagy más érintett üzleti érdekét sértené.</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3.7 A társulási tanács üléséről jegyzőkönyvet kell készíteni, melyre a képviselőtestület üléséről készített jegyzőkönyvre vonatkozó szabályokat kell alkalmazni azzal, hogy a jegyzőkönyvet az elnök és a társulási tanács által felhatalmazott tag írja alá. A jegyzőkönyvet a társulási tanács elnöke tizenöt napon belül megküldi az Szabolcs-Szatmár-Bereg Megyei Kormányhivatal vezetőjének és elektronikus úton a társulás tagjainak.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 A Társulási Tanács döntéseinek meghozatalához olyan számú szavazat szükséges, amely meghaladja a jelenlévő tagok szavazatainak felét, és az általuk képviselt települések lakosságszámának egyharmadát.(egyszerű többség)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94.§ (5)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t>A nyílt szavazás módjának meghatározásáról a szervezeti és működési szabályzat rendelkezik.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4.1. A Társulási Tanács név szerint szavaz az tagok egynegyedének indítványára, továbbá név szerinti szavazást rendelhet el a szervezeti és működési szabályzatban meghatározott esetekben.</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4.2. A Társulási Tanács a szervezeti és működési szabályzatában meghatározott módon titkos szavazást tarthat 3.6.c. pont szerinti esetekben.</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4.3. Minősített többségű döntés szükséges a Társulási Tanács hatáskörébe utalt választás, kinevezés, felmentés, vezetői megbízatás adása, illetőleg visszavonása, fegyelmi eljárás megindítása, fegyelmi büntetés kiszabása esetén, valamint a 3.6.c pont szerinti zárt ülés </w:t>
      </w:r>
      <w:r w:rsidRPr="00C0616D">
        <w:rPr>
          <w:rFonts w:ascii="Times New Roman" w:eastAsia="Times New Roman" w:hAnsi="Times New Roman" w:cs="Times New Roman"/>
          <w:color w:val="333333"/>
          <w:sz w:val="24"/>
          <w:szCs w:val="24"/>
          <w:lang w:eastAsia="hu-HU"/>
        </w:rPr>
        <w:lastRenderedPageBreak/>
        <w:t>elrendelése esetén, tag csatlakozásáról, kizárásáról, a Társulás megszüntetéséről szóló döntéshez. Minősített többséghez a Társulásban részt vevő tagok szavazatának több mint a fele és az általuk képviselt települések lakosságszámának a fele szükséges.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94.§ (7)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4.4. A Társulási Tanács döntése: határozat.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5. A Társulási Tanács munkaszervezetének feladatait a Papi Közös Önkormányzati Hivatal (4631 Pap Kossuth út 102.) látja el. (továbbiakban: Hivatal)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95.§ (4)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t>A Hivatal Társulási Tanács feladatellátásával kapcsolatos feladatait a Társulási Tanács Szervezeti és Működési Szabályzata rögzíti.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A Társulásban résztvevő települések a képviselő-testület minősített többségű határozatával mondják ki a Társulásban való részvételüket.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6.1. A társuláshoz csatlakozni bármikor lehet.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89.§}</w:t>
      </w:r>
      <w:r w:rsidRPr="00C0616D">
        <w:rPr>
          <w:rFonts w:ascii="Times New Roman" w:eastAsia="Times New Roman" w:hAnsi="Times New Roman" w:cs="Times New Roman"/>
          <w:color w:val="333333"/>
          <w:sz w:val="24"/>
          <w:szCs w:val="24"/>
          <w:lang w:eastAsia="hu-HU"/>
        </w:rPr>
        <w:br/>
        <w:t>A csatlakozásról szóló döntést a csatlakozni szándékozó önkormányzat képviselő-testületének a csatlakozást megelőző legalább hat hónappal korábban kell meghoznia. Erről a Társulási Tanácsot értesíteni kell. A Társulási Tanács a csatlakozás elfogadásáról minősített többséggel dönt.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6.2. A Társulásból kiválni:</w:t>
      </w:r>
      <w:r w:rsidRPr="00C0616D">
        <w:rPr>
          <w:rFonts w:ascii="Times New Roman" w:eastAsia="Times New Roman" w:hAnsi="Times New Roman" w:cs="Times New Roman"/>
          <w:color w:val="333333"/>
          <w:sz w:val="24"/>
          <w:szCs w:val="24"/>
          <w:lang w:eastAsia="hu-HU"/>
        </w:rPr>
        <w:br/>
        <w:t>- törvényben meghatározott feltételek bekövetkezése esetén,</w:t>
      </w:r>
      <w:r w:rsidRPr="00C0616D">
        <w:rPr>
          <w:rFonts w:ascii="Times New Roman" w:eastAsia="Times New Roman" w:hAnsi="Times New Roman" w:cs="Times New Roman"/>
          <w:color w:val="333333"/>
          <w:sz w:val="24"/>
          <w:szCs w:val="24"/>
          <w:lang w:eastAsia="hu-HU"/>
        </w:rPr>
        <w:br/>
        <w:t>- illetve a naptári év utolsó napjával lehet.</w:t>
      </w:r>
      <w:r w:rsidRPr="00C0616D">
        <w:rPr>
          <w:rFonts w:ascii="Times New Roman" w:eastAsia="Times New Roman" w:hAnsi="Times New Roman" w:cs="Times New Roman"/>
          <w:color w:val="333333"/>
          <w:sz w:val="24"/>
          <w:szCs w:val="24"/>
          <w:lang w:eastAsia="hu-HU"/>
        </w:rPr>
        <w:br/>
        <w:t>A kiválásról szóló – minősített többséggel hozott – döntést, a települési önkormányzat képviselő-testülete hat hónappal korábban köteles meghozni, és arról a Társulási Tanácsot értesíteni.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3. A Társulásból való kizárás:</w:t>
      </w:r>
      <w:r w:rsidRPr="00C0616D">
        <w:rPr>
          <w:rFonts w:ascii="Times New Roman" w:eastAsia="Times New Roman" w:hAnsi="Times New Roman" w:cs="Times New Roman"/>
          <w:color w:val="333333"/>
          <w:sz w:val="24"/>
          <w:szCs w:val="24"/>
          <w:lang w:eastAsia="hu-HU"/>
        </w:rPr>
        <w:br/>
        <w:t>A Társulás minősített többséggel hozott határozatával, a naptári év utolsó napjával, a Társulásból kizárhatja azon tagját, amely, a megállapodásban meghatározott kötelezettségének, ismételt felhívásra, határidőben nem tett eleget.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 4. A Társulás megszűnik:</w:t>
      </w:r>
      <w:r w:rsidRPr="00C0616D">
        <w:rPr>
          <w:rFonts w:ascii="Times New Roman" w:eastAsia="Times New Roman" w:hAnsi="Times New Roman" w:cs="Times New Roman"/>
          <w:color w:val="333333"/>
          <w:sz w:val="24"/>
          <w:szCs w:val="24"/>
          <w:lang w:eastAsia="hu-HU"/>
        </w:rPr>
        <w:br/>
        <w:t>- A Társulásban részt vevő önkormányzatok képviselő-testületeinek minősített többséggel elfogadott döntése szerint,</w:t>
      </w:r>
      <w:r w:rsidRPr="00C0616D">
        <w:rPr>
          <w:rFonts w:ascii="Times New Roman" w:eastAsia="Times New Roman" w:hAnsi="Times New Roman" w:cs="Times New Roman"/>
          <w:color w:val="333333"/>
          <w:sz w:val="24"/>
          <w:szCs w:val="24"/>
          <w:lang w:eastAsia="hu-HU"/>
        </w:rPr>
        <w:br/>
        <w:t>- törvény erejénél fogva,</w:t>
      </w:r>
      <w:r w:rsidRPr="00C0616D">
        <w:rPr>
          <w:rFonts w:ascii="Times New Roman" w:eastAsia="Times New Roman" w:hAnsi="Times New Roman" w:cs="Times New Roman"/>
          <w:color w:val="333333"/>
          <w:sz w:val="24"/>
          <w:szCs w:val="24"/>
          <w:lang w:eastAsia="hu-HU"/>
        </w:rPr>
        <w:br/>
        <w:t>- bíróság jogerős döntése alapján,</w:t>
      </w:r>
      <w:r w:rsidRPr="00C0616D">
        <w:rPr>
          <w:rFonts w:ascii="Times New Roman" w:eastAsia="Times New Roman" w:hAnsi="Times New Roman" w:cs="Times New Roman"/>
          <w:color w:val="333333"/>
          <w:sz w:val="24"/>
          <w:szCs w:val="24"/>
          <w:lang w:eastAsia="hu-HU"/>
        </w:rPr>
        <w:br/>
        <w:t>- ha törvényben szabályozott megszűnési feltétel megvalósult.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6.5. A Társulási Megállapodás módosítását a tagönkormányzatok a Társulási Tanács részére eljuttatott javaslataikkal kezdeményezhetik.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 A Társulás a Társulási Tanács által jóváhagyott éves költségvetés alapján gazdálkodik.</w:t>
      </w:r>
      <w:r w:rsidRPr="00C0616D">
        <w:rPr>
          <w:rFonts w:ascii="Times New Roman" w:eastAsia="Times New Roman" w:hAnsi="Times New Roman" w:cs="Times New Roman"/>
          <w:color w:val="333333"/>
          <w:sz w:val="24"/>
          <w:szCs w:val="24"/>
          <w:lang w:eastAsia="hu-HU"/>
        </w:rPr>
        <w:br/>
        <w:t>A Társulás pénzalapjának kezeléséért és felhasználásáért, az ezzel összefüggő gazdálkodási feladatokért a Társulás elnöke, a gazdálkodás biztonságáért a Tanács a felelős.</w:t>
      </w:r>
      <w:r w:rsidRPr="00C0616D">
        <w:rPr>
          <w:rFonts w:ascii="Times New Roman" w:eastAsia="Times New Roman" w:hAnsi="Times New Roman" w:cs="Times New Roman"/>
          <w:color w:val="333333"/>
          <w:sz w:val="24"/>
          <w:szCs w:val="24"/>
          <w:lang w:eastAsia="hu-HU"/>
        </w:rPr>
        <w:br/>
        <w:t>A Társulás részéről kötelezettségvállalásra, illetve utalványozásra csak a társulás elnöke – akadályoztatása esetén az alelnök – jogosult.</w:t>
      </w:r>
      <w:r w:rsidRPr="00C0616D">
        <w:rPr>
          <w:rFonts w:ascii="Times New Roman" w:eastAsia="Times New Roman" w:hAnsi="Times New Roman" w:cs="Times New Roman"/>
          <w:color w:val="333333"/>
          <w:sz w:val="24"/>
          <w:szCs w:val="24"/>
          <w:lang w:eastAsia="hu-HU"/>
        </w:rPr>
        <w:br/>
        <w:t>A kötelezettségvállalás, valamint az utalványozás ellenjegyzésére a munkaszervezet vezetője – akadályoztatása esetén az általa meghatalmazott személy - jogosult.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7. 1 A Társulás költségvetését a Papi Közös Hivatal elkülönítetten kezeli, a K&amp;H Banknál </w:t>
      </w:r>
      <w:r w:rsidRPr="00C0616D">
        <w:rPr>
          <w:rFonts w:ascii="Times New Roman" w:eastAsia="Times New Roman" w:hAnsi="Times New Roman" w:cs="Times New Roman"/>
          <w:color w:val="333333"/>
          <w:sz w:val="24"/>
          <w:szCs w:val="24"/>
          <w:lang w:eastAsia="hu-HU"/>
        </w:rPr>
        <w:lastRenderedPageBreak/>
        <w:t>vezetett számláján.</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7.2. A társulás bevételei:</w:t>
      </w:r>
      <w:r w:rsidRPr="00C0616D">
        <w:rPr>
          <w:rFonts w:ascii="Times New Roman" w:eastAsia="Times New Roman" w:hAnsi="Times New Roman" w:cs="Times New Roman"/>
          <w:color w:val="333333"/>
          <w:sz w:val="24"/>
          <w:szCs w:val="24"/>
          <w:lang w:eastAsia="hu-HU"/>
        </w:rPr>
        <w:br/>
        <w:t>7.2.1 A tagok által befizetett éves hozzájárulások. Az önkormányzatok hozzájárulása a lakosság számának arányában történik, úgy, hogy a tárgyévi költségvetési törvényben meghatározott normatív támogatásoknál figyelembe vett lakosságszám az irányadó.{</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90.§ (2)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t>A hozzájárulás mértéke: Az adott évi hozzájárulás mértékét a Tanács az első ülésén határozza meg.</w:t>
      </w:r>
      <w:r w:rsidRPr="00C0616D">
        <w:rPr>
          <w:rFonts w:ascii="Times New Roman" w:eastAsia="Times New Roman" w:hAnsi="Times New Roman" w:cs="Times New Roman"/>
          <w:color w:val="333333"/>
          <w:sz w:val="24"/>
          <w:szCs w:val="24"/>
          <w:lang w:eastAsia="hu-HU"/>
        </w:rPr>
        <w:br/>
        <w:t>A hozzájárulás befizetését a tagok a Társulási Tanács 7.1. pontban meghatározott számlájára történő befizetéssel teljesítik. A befizetés két részletben történik. Az első részlet mértéke a tag éves hozzájárulásának 50%-a, a befizetés határideje: az erről szóló Tanácsi határozat meghozatalát követő 30. nap. A második részlet befizetésének határideje: minden év november 30. napja.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7.2.2 A feladat ellátási költségek Társulási Tanács által megállapított összege.</w:t>
      </w:r>
      <w:r w:rsidRPr="00C0616D">
        <w:rPr>
          <w:rFonts w:ascii="Times New Roman" w:eastAsia="Times New Roman" w:hAnsi="Times New Roman" w:cs="Times New Roman"/>
          <w:color w:val="333333"/>
          <w:sz w:val="24"/>
          <w:szCs w:val="24"/>
          <w:lang w:eastAsia="hu-HU"/>
        </w:rPr>
        <w:br/>
        <w:t>7.2.3. Önkormányzati és állami költségvetési támogatások.</w:t>
      </w:r>
      <w:r w:rsidRPr="00C0616D">
        <w:rPr>
          <w:rFonts w:ascii="Times New Roman" w:eastAsia="Times New Roman" w:hAnsi="Times New Roman" w:cs="Times New Roman"/>
          <w:color w:val="333333"/>
          <w:sz w:val="24"/>
          <w:szCs w:val="24"/>
          <w:lang w:eastAsia="hu-HU"/>
        </w:rPr>
        <w:br/>
        <w:t>7.2.4.Pályázatok során elnyert támogatások.</w:t>
      </w:r>
      <w:r w:rsidRPr="00C0616D">
        <w:rPr>
          <w:rFonts w:ascii="Times New Roman" w:eastAsia="Times New Roman" w:hAnsi="Times New Roman" w:cs="Times New Roman"/>
          <w:color w:val="333333"/>
          <w:sz w:val="24"/>
          <w:szCs w:val="24"/>
          <w:lang w:eastAsia="hu-HU"/>
        </w:rPr>
        <w:br/>
        <w:t>7.2.5. Céltámogatások, melyeket elkülönítetten kell kezelni.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7.3.A Társulás kiadásai: A Társulási Tanács által elfogadott költségvetésben szereplő működési és egyéb kiadások.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7.4. A tagönkormányzatok által vállalt pénzügyi hozzájárulásaik, tagdíj-fizetési kötelezettség, a Társulás által megelőlegezett költség megtérítése, vagy egyéb, kötelező fizetési kötelezettség nem teljesítése esetén, az irányadó eljárás a jogszabályon alapuló azonnali beszedés (inkasszó) alkalmazása.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7.4.1. Amennyiben valamely tagönkormányzat vállalt pénzügyi hozzájárulása, ill. fizetési kötelezettségének teljesítését illetően 15 napot elérő késedelembe esik, a </w:t>
      </w:r>
      <w:proofErr w:type="spellStart"/>
      <w:r w:rsidRPr="00C0616D">
        <w:rPr>
          <w:rFonts w:ascii="Times New Roman" w:eastAsia="Times New Roman" w:hAnsi="Times New Roman" w:cs="Times New Roman"/>
          <w:color w:val="333333"/>
          <w:sz w:val="24"/>
          <w:szCs w:val="24"/>
          <w:lang w:eastAsia="hu-HU"/>
        </w:rPr>
        <w:t>Társulásegyszeri</w:t>
      </w:r>
      <w:proofErr w:type="spellEnd"/>
      <w:r w:rsidRPr="00C0616D">
        <w:rPr>
          <w:rFonts w:ascii="Times New Roman" w:eastAsia="Times New Roman" w:hAnsi="Times New Roman" w:cs="Times New Roman"/>
          <w:color w:val="333333"/>
          <w:sz w:val="24"/>
          <w:szCs w:val="24"/>
          <w:lang w:eastAsia="hu-HU"/>
        </w:rPr>
        <w:t xml:space="preserve"> írásbeli felszólításának kézbesítésétől számított 15 napon belül sem egyenlíti ki tartozását, a Társulás ez utóbbi határidő eredménytelen elteltét követő 15 napon belül jogosult és köteles a követelést a jelen megállapodás elválaszthatatlan mellékletét képező felhatalmazó nyilatkozat alapján azonnali beszedési megbízással érvényesíteni.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7.4.2. Amennyiben a Társulás felé a Tanács elnöke által képviselt tagönkormányzatnak áll fenn tartozása, az azonnali beszedési megbízás érvényesítésére a Társulás alelnöke jogosult.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7.4.3. Az azonnali beszedési megbízás eredménytelensége esetén a Társulás a követelést bírósági úton érvényesíti.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7.4.4. A Tagönkormányzatok vállalják, hogy a felhatalmazó nyilatkozatot a jelen megállapodás elválaszthatatlan 1.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15 napon belül.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7.4.5. A Társulás azon tagja, mely a vállalt költségviselést nem teljesítette a 6.3. pontban meghatározott eljárással a Társulásból kizárható. A kizárást megelőzően a Társulási Tanács legalább két alkalommal, határidő közlésével felhívja az érintett képviselő-testületet a jelen társulási megállapodásból származó kötelezettségeinek teljesítésére. Kizárás esetén a tag által </w:t>
      </w:r>
      <w:r w:rsidRPr="00C0616D">
        <w:rPr>
          <w:rFonts w:ascii="Times New Roman" w:eastAsia="Times New Roman" w:hAnsi="Times New Roman" w:cs="Times New Roman"/>
          <w:color w:val="333333"/>
          <w:sz w:val="24"/>
          <w:szCs w:val="24"/>
          <w:lang w:eastAsia="hu-HU"/>
        </w:rPr>
        <w:lastRenderedPageBreak/>
        <w:t>korábban befizetett hozzájárulás nem jár vissza.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7.4.6. A Társulás költségvetését kezelő szerv köteles a támogatás felhasználását elkülönítetten és naprakészen nyilvántartani, az ellenőrzésre feljogosított szervek megkeresésére az ellenőrzés lefolytatásához szükséges tájékoztatást megadni, a kért dokumentumokat rendelkezésre bocsátani, a helyszíni ellenőrzést lehetővé tenni.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 A Társulás vagyona:</w:t>
      </w:r>
      <w:r w:rsidRPr="00C0616D">
        <w:rPr>
          <w:rFonts w:ascii="Times New Roman" w:eastAsia="Times New Roman" w:hAnsi="Times New Roman" w:cs="Times New Roman"/>
          <w:color w:val="333333"/>
          <w:sz w:val="24"/>
          <w:szCs w:val="24"/>
          <w:lang w:eastAsia="hu-HU"/>
        </w:rPr>
        <w:br/>
        <w:t>- feladatellátáshoz átadott vagyon,</w:t>
      </w:r>
      <w:r w:rsidRPr="00C0616D">
        <w:rPr>
          <w:rFonts w:ascii="Times New Roman" w:eastAsia="Times New Roman" w:hAnsi="Times New Roman" w:cs="Times New Roman"/>
          <w:color w:val="333333"/>
          <w:sz w:val="24"/>
          <w:szCs w:val="24"/>
          <w:lang w:eastAsia="hu-HU"/>
        </w:rPr>
        <w:br/>
        <w:t>- a közös beruházások, fejlesztések révén létrejövő vagyon és szaporulata, mely a Társulás közös tulajdonát képezi,</w:t>
      </w:r>
      <w:r w:rsidRPr="00C0616D">
        <w:rPr>
          <w:rFonts w:ascii="Times New Roman" w:eastAsia="Times New Roman" w:hAnsi="Times New Roman" w:cs="Times New Roman"/>
          <w:color w:val="333333"/>
          <w:sz w:val="24"/>
          <w:szCs w:val="24"/>
          <w:lang w:eastAsia="hu-HU"/>
        </w:rPr>
        <w:br/>
        <w:t>- pályázati úton megszerzett vagyon,</w:t>
      </w:r>
      <w:r w:rsidRPr="00C0616D">
        <w:rPr>
          <w:rFonts w:ascii="Times New Roman" w:eastAsia="Times New Roman" w:hAnsi="Times New Roman" w:cs="Times New Roman"/>
          <w:color w:val="333333"/>
          <w:sz w:val="24"/>
          <w:szCs w:val="24"/>
          <w:lang w:eastAsia="hu-HU"/>
        </w:rPr>
        <w:br/>
        <w:t>- a Társulás döntésével szerzett, a Társulás tevékenysége révén keletkezett vagyon,</w:t>
      </w:r>
      <w:r w:rsidRPr="00C0616D">
        <w:rPr>
          <w:rFonts w:ascii="Times New Roman" w:eastAsia="Times New Roman" w:hAnsi="Times New Roman" w:cs="Times New Roman"/>
          <w:color w:val="333333"/>
          <w:sz w:val="24"/>
          <w:szCs w:val="24"/>
          <w:lang w:eastAsia="hu-HU"/>
        </w:rPr>
        <w:br/>
        <w:t>- egyéb vagyontárgyak.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8.1. A Társulás vagyona amely, feladatellátást szolgál, a Társult Önkormányzatok tulajdonában marad, de térítésmentesen a feladatellátó használatába, üzemeltetésébe kerül.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8.2. A Társulás megszűnése esetén a kötelezettségek kiegyenlítése után megmaradó vagyont a tagok a Társulás és a pénzügyi alap (tagdíj) alatt teljesített hozzájárulásaik arányában a végleges juttatások, támogatások arányos részének betudásával kell felosztani.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8.3. A Társulás megszűnése esetén az elszámolás, a közös vagyon kiadásának, megosztásának szabályai:</w:t>
      </w:r>
      <w:r w:rsidRPr="00C0616D">
        <w:rPr>
          <w:rFonts w:ascii="Times New Roman" w:eastAsia="Times New Roman" w:hAnsi="Times New Roman" w:cs="Times New Roman"/>
          <w:color w:val="333333"/>
          <w:sz w:val="24"/>
          <w:szCs w:val="24"/>
          <w:lang w:eastAsia="hu-HU"/>
        </w:rPr>
        <w:br/>
        <w:t>a) a Társulás működése során szerzett vagyont, a közös beruházások, fejlesztések révén létrejött vagyont és szaporulatát, a Társulás döntésével szerzett, a Társulás tevékenysége révén keletkezett vagyont, valamint a pályázati úton megszerzett vagyont a lakosságszám arányában kell megosztani,</w:t>
      </w:r>
      <w:r w:rsidRPr="00C0616D">
        <w:rPr>
          <w:rFonts w:ascii="Times New Roman" w:eastAsia="Times New Roman" w:hAnsi="Times New Roman" w:cs="Times New Roman"/>
          <w:color w:val="333333"/>
          <w:sz w:val="24"/>
          <w:szCs w:val="24"/>
          <w:lang w:eastAsia="hu-HU"/>
        </w:rPr>
        <w:br/>
        <w:t>b) a feladatellátáshoz átadott vagyont a bevitt, átadott vagyon arányában kell megosztani.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8.4. A Társulásból történő kiválás esetén a vagyontárgy kiadását a kiváló tag részére öt évre el kell halasztani, ha annak természetben történő kiadása veszélyeztetné a társulás további működését. A kiadás elhalasztásáról a Társulási Tanács dönt. A kiváló taggal ebben az esetben a vagyonelem használatára vonatkozó szerződést a Társulás köti meg és a kiváló tagot használati díj illeti meg. A díj mértékére a kiváló tag tesz javaslatot. {</w:t>
      </w:r>
      <w:proofErr w:type="spellStart"/>
      <w:r w:rsidRPr="00C0616D">
        <w:rPr>
          <w:rFonts w:ascii="Times New Roman" w:eastAsia="Times New Roman" w:hAnsi="Times New Roman" w:cs="Times New Roman"/>
          <w:color w:val="333333"/>
          <w:sz w:val="24"/>
          <w:szCs w:val="24"/>
          <w:lang w:eastAsia="hu-HU"/>
        </w:rPr>
        <w:t>Mötv</w:t>
      </w:r>
      <w:proofErr w:type="spellEnd"/>
      <w:r w:rsidRPr="00C0616D">
        <w:rPr>
          <w:rFonts w:ascii="Times New Roman" w:eastAsia="Times New Roman" w:hAnsi="Times New Roman" w:cs="Times New Roman"/>
          <w:color w:val="333333"/>
          <w:sz w:val="24"/>
          <w:szCs w:val="24"/>
          <w:lang w:eastAsia="hu-HU"/>
        </w:rPr>
        <w:t xml:space="preserve">. 90.§ (5)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 A Társulás által a feladatellátás megvalósítására alapított és fenntartott intézmény megnevezése: Szociális Alapszolgáltatási Központ Pap (továbbiakban: Intézmény)</w:t>
      </w:r>
      <w:r w:rsidRPr="00C0616D">
        <w:rPr>
          <w:rFonts w:ascii="Times New Roman" w:eastAsia="Times New Roman" w:hAnsi="Times New Roman" w:cs="Times New Roman"/>
          <w:color w:val="333333"/>
          <w:sz w:val="24"/>
          <w:szCs w:val="24"/>
          <w:lang w:eastAsia="hu-HU"/>
        </w:rPr>
        <w:br/>
        <w:t>székhelye: 4631 Pap Kossuth út 104.</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9.1. Az Intézmény alaptevékenysége szakágazata: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881000 Idősek, fogyatékosok szociális ellátása bentlakás nélkül.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9.2. Az Intézmény által ellátott feladatok: (szakfeladatok):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881090 Idősek, fogyatékossággal élők egyéb szociális ellátása bentlakás nélkül</w:t>
      </w:r>
      <w:r w:rsidRPr="00C0616D">
        <w:rPr>
          <w:rFonts w:ascii="Times New Roman" w:eastAsia="Times New Roman" w:hAnsi="Times New Roman" w:cs="Times New Roman"/>
          <w:color w:val="333333"/>
          <w:sz w:val="24"/>
          <w:szCs w:val="24"/>
          <w:lang w:eastAsia="hu-HU"/>
        </w:rPr>
        <w:br/>
        <w:t>881011 Idősek nappali ellátása</w:t>
      </w:r>
      <w:r w:rsidRPr="00C0616D">
        <w:rPr>
          <w:rFonts w:ascii="Times New Roman" w:eastAsia="Times New Roman" w:hAnsi="Times New Roman" w:cs="Times New Roman"/>
          <w:color w:val="333333"/>
          <w:sz w:val="24"/>
          <w:szCs w:val="24"/>
          <w:lang w:eastAsia="hu-HU"/>
        </w:rPr>
        <w:br/>
        <w:t xml:space="preserve">881012 </w:t>
      </w:r>
      <w:proofErr w:type="spellStart"/>
      <w:r w:rsidRPr="00C0616D">
        <w:rPr>
          <w:rFonts w:ascii="Times New Roman" w:eastAsia="Times New Roman" w:hAnsi="Times New Roman" w:cs="Times New Roman"/>
          <w:color w:val="333333"/>
          <w:sz w:val="24"/>
          <w:szCs w:val="24"/>
          <w:lang w:eastAsia="hu-HU"/>
        </w:rPr>
        <w:t>Demens</w:t>
      </w:r>
      <w:proofErr w:type="spellEnd"/>
      <w:r w:rsidRPr="00C0616D">
        <w:rPr>
          <w:rFonts w:ascii="Times New Roman" w:eastAsia="Times New Roman" w:hAnsi="Times New Roman" w:cs="Times New Roman"/>
          <w:color w:val="333333"/>
          <w:sz w:val="24"/>
          <w:szCs w:val="24"/>
          <w:lang w:eastAsia="hu-HU"/>
        </w:rPr>
        <w:t xml:space="preserve"> betegek nappali ellátása</w:t>
      </w:r>
      <w:r w:rsidRPr="00C0616D">
        <w:rPr>
          <w:rFonts w:ascii="Times New Roman" w:eastAsia="Times New Roman" w:hAnsi="Times New Roman" w:cs="Times New Roman"/>
          <w:color w:val="333333"/>
          <w:sz w:val="24"/>
          <w:szCs w:val="24"/>
          <w:lang w:eastAsia="hu-HU"/>
        </w:rPr>
        <w:br/>
        <w:t>881013 Fogyatékossággal élők nappali ellátása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889201 Gyermekjóléti szolgáltatás</w:t>
      </w:r>
      <w:r w:rsidRPr="00C0616D">
        <w:rPr>
          <w:rFonts w:ascii="Times New Roman" w:eastAsia="Times New Roman" w:hAnsi="Times New Roman" w:cs="Times New Roman"/>
          <w:color w:val="333333"/>
          <w:sz w:val="24"/>
          <w:szCs w:val="24"/>
          <w:lang w:eastAsia="hu-HU"/>
        </w:rPr>
        <w:br/>
        <w:t>889911 Pszichiátriai betegek nappali ellátása</w:t>
      </w:r>
      <w:r w:rsidRPr="00C0616D">
        <w:rPr>
          <w:rFonts w:ascii="Times New Roman" w:eastAsia="Times New Roman" w:hAnsi="Times New Roman" w:cs="Times New Roman"/>
          <w:color w:val="333333"/>
          <w:sz w:val="24"/>
          <w:szCs w:val="24"/>
          <w:lang w:eastAsia="hu-HU"/>
        </w:rPr>
        <w:br/>
        <w:t>889912 Szenvedélybetegek nappali ellátása</w:t>
      </w:r>
      <w:r w:rsidRPr="00C0616D">
        <w:rPr>
          <w:rFonts w:ascii="Times New Roman" w:eastAsia="Times New Roman" w:hAnsi="Times New Roman" w:cs="Times New Roman"/>
          <w:color w:val="333333"/>
          <w:sz w:val="24"/>
          <w:szCs w:val="24"/>
          <w:lang w:eastAsia="hu-HU"/>
        </w:rPr>
        <w:br/>
        <w:t>889921 Szociális étkeztetés</w:t>
      </w:r>
      <w:r w:rsidRPr="00C0616D">
        <w:rPr>
          <w:rFonts w:ascii="Times New Roman" w:eastAsia="Times New Roman" w:hAnsi="Times New Roman" w:cs="Times New Roman"/>
          <w:color w:val="333333"/>
          <w:sz w:val="24"/>
          <w:szCs w:val="24"/>
          <w:lang w:eastAsia="hu-HU"/>
        </w:rPr>
        <w:br/>
        <w:t>889922 Házi segítségnyújtás</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9.3. Az Intézmény ellátási területe a 2.4. pontban meghatározott ellátások és szolgáltatások szerinti települések közigazgatási területe.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 xml:space="preserve">9.4. Az Intézmény vonatkozásában az alapítói jogokat a Társulás a Társulási Tanács útján gyakorolja. {Áht. 8.§ (1) </w:t>
      </w:r>
      <w:proofErr w:type="spellStart"/>
      <w:r w:rsidRPr="00C0616D">
        <w:rPr>
          <w:rFonts w:ascii="Times New Roman" w:eastAsia="Times New Roman" w:hAnsi="Times New Roman" w:cs="Times New Roman"/>
          <w:color w:val="333333"/>
          <w:sz w:val="24"/>
          <w:szCs w:val="24"/>
          <w:lang w:eastAsia="hu-HU"/>
        </w:rPr>
        <w:t>bek</w:t>
      </w:r>
      <w:proofErr w:type="spellEnd"/>
      <w:r w:rsidRPr="00C0616D">
        <w:rPr>
          <w:rFonts w:ascii="Times New Roman" w:eastAsia="Times New Roman" w:hAnsi="Times New Roman" w:cs="Times New Roman"/>
          <w:color w:val="333333"/>
          <w:sz w:val="24"/>
          <w:szCs w:val="24"/>
          <w:lang w:eastAsia="hu-HU"/>
        </w:rPr>
        <w:t>. b) pontja}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10. A Társulás által nyújtott szolgáltatásokra vonatkozó igénybevételi szabályokra vonatkozó rendelkezések megállapítását tartalmazó rendelet megalkotására a Társult Önkormányzatok kijelölik és felhatalmazzák a Társulás székhelye szerinti, Pap Község Önkormányzatát. {Szt. 92.§}</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10. 1. A Társulás a szolgáltatások igénybevételének feltételeként meghatározza, hogy feladat-ellátásonként az ellátási terület lakosságára nézve egységes szabályokat kell megfogalmazni.</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10. 2. A Szt. 92/B. §</w:t>
      </w:r>
      <w:proofErr w:type="spellStart"/>
      <w:r w:rsidRPr="00C0616D">
        <w:rPr>
          <w:rFonts w:ascii="Times New Roman" w:eastAsia="Times New Roman" w:hAnsi="Times New Roman" w:cs="Times New Roman"/>
          <w:color w:val="333333"/>
          <w:sz w:val="24"/>
          <w:szCs w:val="24"/>
          <w:lang w:eastAsia="hu-HU"/>
        </w:rPr>
        <w:t>-ában</w:t>
      </w:r>
      <w:proofErr w:type="spellEnd"/>
      <w:r w:rsidRPr="00C0616D">
        <w:rPr>
          <w:rFonts w:ascii="Times New Roman" w:eastAsia="Times New Roman" w:hAnsi="Times New Roman" w:cs="Times New Roman"/>
          <w:color w:val="333333"/>
          <w:sz w:val="24"/>
          <w:szCs w:val="24"/>
          <w:lang w:eastAsia="hu-HU"/>
        </w:rPr>
        <w:t xml:space="preserve"> rögzített fenntartói jogokat a Tanács gyakorolja.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11.1. A Társulás a működéséről évente egy alkalommal pénzügyi és szakmai beszámolót készít és küld meg a tagok részére.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11.2. A Társulás a Társult Önkormányzatok Gyvt. 96.§ (6) bekezdésében meghatározott kötelezettségnek biztosítására minden év április 30-ig megküldi a 11.1. szerinti beszámolóját olyan tartalommal, hogy az alkalmas legyen a Gyvt.96.§ (6) bekezdésében előírt és a társult Önkormányzatokra rótt kötelezettségek teljesítésére.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12. Vitás kérdésekben a Társult Önkormányzatok bármelyike kérheti a TÖOSZ által felkért tagokból álló egyeztető bizottság állásfoglalását. A Társulás működésével, elszámolásaival, fenntartásával kapcsolatos kereset benyújtása előtt a keresetet benyújtani kívánó tagönkormányzatnak az egyeztető bizottság állásfoglalását ki kell kérnie.</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13. Jelen megállapodás 2013. június elsején lép hatályba.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Kelt:……………………………………</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Pap Község Önkormányzata</w:t>
      </w:r>
      <w:r w:rsidRPr="00C0616D">
        <w:rPr>
          <w:rFonts w:ascii="Times New Roman" w:eastAsia="Times New Roman" w:hAnsi="Times New Roman" w:cs="Times New Roman"/>
          <w:color w:val="333333"/>
          <w:sz w:val="24"/>
          <w:szCs w:val="24"/>
          <w:lang w:eastAsia="hu-HU"/>
        </w:rPr>
        <w:br/>
        <w:t>Anarcs Község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Jéke Község Önkormányzata </w:t>
      </w:r>
      <w:r w:rsidRPr="00C0616D">
        <w:rPr>
          <w:rFonts w:ascii="Times New Roman" w:eastAsia="Times New Roman" w:hAnsi="Times New Roman" w:cs="Times New Roman"/>
          <w:color w:val="333333"/>
          <w:sz w:val="24"/>
          <w:szCs w:val="24"/>
          <w:lang w:eastAsia="hu-HU"/>
        </w:rPr>
        <w:br/>
        <w:t>Kisvárda Város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Lövőpetri Község Önkormányzata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t>Mezőladány Község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Nyírlövő Község Önkormányzata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Rétközberencs Község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Szabolcsveresmart Község Önkormányzata </w:t>
      </w:r>
      <w:r w:rsidRPr="00C0616D">
        <w:rPr>
          <w:rFonts w:ascii="Times New Roman" w:eastAsia="Times New Roman" w:hAnsi="Times New Roman" w:cs="Times New Roman"/>
          <w:color w:val="333333"/>
          <w:sz w:val="24"/>
          <w:szCs w:val="24"/>
          <w:lang w:eastAsia="hu-HU"/>
        </w:rPr>
        <w:br/>
        <w:t>Tornyospálca Község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Újdombrád Község Önkormányzata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Újkenéz Község Önkormányzata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Felhatalmazó levél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Tisztelt ….. Hitelintézet! </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(Cím)</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Megbízom/megbízzuk Önöket az alább megjelölt fizetési számlánk terhére az alább megnevezett Kedvezményezett által benyújtandó azonnali beszedési megbízás(ok) teljesítésére a következőkben foglalt feltételekkel:</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Fizető fél számlatulajdonos megnevezése: </w:t>
      </w:r>
      <w:r w:rsidRPr="00C0616D">
        <w:rPr>
          <w:rFonts w:ascii="Times New Roman" w:eastAsia="Times New Roman" w:hAnsi="Times New Roman" w:cs="Times New Roman"/>
          <w:color w:val="333333"/>
          <w:sz w:val="24"/>
          <w:szCs w:val="24"/>
          <w:lang w:eastAsia="hu-HU"/>
        </w:rPr>
        <w:br/>
        <w:t>Felhatalmazással érintett fizetési számlájának pénzforgalmi jelzőszáma: </w:t>
      </w:r>
      <w:r w:rsidRPr="00C0616D">
        <w:rPr>
          <w:rFonts w:ascii="Times New Roman" w:eastAsia="Times New Roman" w:hAnsi="Times New Roman" w:cs="Times New Roman"/>
          <w:color w:val="333333"/>
          <w:sz w:val="24"/>
          <w:szCs w:val="24"/>
          <w:lang w:eastAsia="hu-HU"/>
        </w:rPr>
        <w:br/>
        <w:t>Kedvezményezett neve: Szociális Intézmény-fenntartó Társulás Pap</w:t>
      </w:r>
      <w:r w:rsidRPr="00C0616D">
        <w:rPr>
          <w:rFonts w:ascii="Times New Roman" w:eastAsia="Times New Roman" w:hAnsi="Times New Roman" w:cs="Times New Roman"/>
          <w:color w:val="333333"/>
          <w:sz w:val="24"/>
          <w:szCs w:val="24"/>
          <w:lang w:eastAsia="hu-HU"/>
        </w:rPr>
        <w:br/>
        <w:t>4631 Pap Kossuth út 102.</w:t>
      </w:r>
      <w:r w:rsidRPr="00C0616D">
        <w:rPr>
          <w:rFonts w:ascii="Times New Roman" w:eastAsia="Times New Roman" w:hAnsi="Times New Roman" w:cs="Times New Roman"/>
          <w:color w:val="333333"/>
          <w:sz w:val="24"/>
          <w:szCs w:val="24"/>
          <w:lang w:eastAsia="hu-HU"/>
        </w:rPr>
        <w:br/>
        <w:t>Kedvezményezett fizetési számlájának pénzforgalmi jelzőszáma: K&amp;H Bank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felhatalmazás időtartama: </w:t>
      </w:r>
      <w:r w:rsidRPr="00C0616D">
        <w:rPr>
          <w:rFonts w:ascii="Times New Roman" w:eastAsia="Times New Roman" w:hAnsi="Times New Roman" w:cs="Times New Roman"/>
          <w:color w:val="333333"/>
          <w:sz w:val="24"/>
          <w:szCs w:val="24"/>
          <w:lang w:eastAsia="hu-HU"/>
        </w:rPr>
        <w:br/>
        <w:t>Visszavonásig</w:t>
      </w:r>
      <w:r w:rsidRPr="00C0616D">
        <w:rPr>
          <w:rFonts w:ascii="Times New Roman" w:eastAsia="Times New Roman" w:hAnsi="Times New Roman" w:cs="Times New Roman"/>
          <w:color w:val="333333"/>
          <w:sz w:val="24"/>
          <w:szCs w:val="24"/>
          <w:lang w:eastAsia="hu-HU"/>
        </w:rPr>
        <w:br/>
        <w:t>A beszedési megbízáshoz okiratot nem kell csatolni.</w:t>
      </w:r>
      <w:r w:rsidRPr="00C0616D">
        <w:rPr>
          <w:rFonts w:ascii="Times New Roman" w:eastAsia="Times New Roman" w:hAnsi="Times New Roman" w:cs="Times New Roman"/>
          <w:color w:val="333333"/>
          <w:sz w:val="24"/>
          <w:szCs w:val="24"/>
          <w:lang w:eastAsia="hu-HU"/>
        </w:rPr>
        <w:br/>
        <w:t>További feltételek: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Fedezethiány esetén a sorba állítás időtartama legfeljebb 35 nap. A sorba állítás határideje a fizetési megbízás átvételét követő munkanapon kezdődik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a felhatalmazás csak a kedvezményezett írásbeli hozzájárulásával vonható vissza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Kelt, ..........................., ...... év, ................... hó ..... nap</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w:t>
      </w:r>
      <w:r w:rsidRPr="00C0616D">
        <w:rPr>
          <w:rFonts w:ascii="Times New Roman" w:eastAsia="Times New Roman" w:hAnsi="Times New Roman" w:cs="Times New Roman"/>
          <w:color w:val="333333"/>
          <w:sz w:val="24"/>
          <w:szCs w:val="24"/>
          <w:lang w:eastAsia="hu-HU"/>
        </w:rPr>
        <w:br/>
        <w:t>fizető fél számlatulajdonos</w:t>
      </w:r>
      <w:r w:rsidRPr="00C0616D">
        <w:rPr>
          <w:rFonts w:ascii="Times New Roman" w:eastAsia="Times New Roman" w:hAnsi="Times New Roman" w:cs="Times New Roman"/>
          <w:color w:val="333333"/>
          <w:sz w:val="24"/>
          <w:szCs w:val="24"/>
          <w:lang w:eastAsia="hu-HU"/>
        </w:rPr>
        <w:br/>
        <w:t>cégszerű aláírása</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lastRenderedPageBreak/>
        <w:br/>
      </w:r>
      <w:r w:rsidRPr="00C0616D">
        <w:rPr>
          <w:rFonts w:ascii="Times New Roman" w:eastAsia="Times New Roman" w:hAnsi="Times New Roman" w:cs="Times New Roman"/>
          <w:color w:val="333333"/>
          <w:sz w:val="24"/>
          <w:szCs w:val="24"/>
          <w:lang w:eastAsia="hu-HU"/>
        </w:rPr>
        <w:br/>
        <w:t>Záradék:</w:t>
      </w:r>
      <w:r w:rsidRPr="00C0616D">
        <w:rPr>
          <w:rFonts w:ascii="Times New Roman" w:eastAsia="Times New Roman" w:hAnsi="Times New Roman" w:cs="Times New Roman"/>
          <w:color w:val="333333"/>
          <w:sz w:val="24"/>
          <w:szCs w:val="24"/>
          <w:lang w:eastAsia="hu-HU"/>
        </w:rPr>
        <w:br/>
        <w:t>…… Hitelintézet, mint a Számlatulajdonos számlavezető bankja tudomásul vesszük, hogy a Kedvezményezett Számlatulajdonossal szemben fennálló bármely követelését a számlatulajdonos számlája terhére azonnali beszedési megbízás útján érvényesítheti. Kijelentjük továbbá, hogy a fenti felhatalmazói nyilatkozat alapján benyújtott azonnali beszedési megbízást mindaddig teljesítjük, ameddig annak visszavonásáról a Kedvezményezett írásbeli nyilatkozatában nem rendelkezik.</w:t>
      </w:r>
      <w:r w:rsidRPr="00C0616D">
        <w:rPr>
          <w:rFonts w:ascii="Times New Roman" w:eastAsia="Times New Roman" w:hAnsi="Times New Roman" w:cs="Times New Roman"/>
          <w:color w:val="333333"/>
          <w:sz w:val="24"/>
          <w:szCs w:val="24"/>
          <w:lang w:eastAsia="hu-HU"/>
        </w:rPr>
        <w:br/>
      </w:r>
      <w:r w:rsidRPr="00C0616D">
        <w:rPr>
          <w:rFonts w:ascii="Times New Roman" w:eastAsia="Times New Roman" w:hAnsi="Times New Roman" w:cs="Times New Roman"/>
          <w:color w:val="333333"/>
          <w:sz w:val="24"/>
          <w:szCs w:val="24"/>
          <w:lang w:eastAsia="hu-HU"/>
        </w:rPr>
        <w:br/>
        <w:t>Kelt............................................ (hely, idő)</w:t>
      </w:r>
      <w:r w:rsidRPr="00C0616D">
        <w:rPr>
          <w:rFonts w:ascii="Times New Roman" w:eastAsia="Times New Roman" w:hAnsi="Times New Roman" w:cs="Times New Roman"/>
          <w:color w:val="333333"/>
          <w:sz w:val="24"/>
          <w:szCs w:val="24"/>
          <w:lang w:eastAsia="hu-HU"/>
        </w:rPr>
        <w:br/>
        <w:t>.......................................................</w:t>
      </w:r>
      <w:r w:rsidRPr="00C0616D">
        <w:rPr>
          <w:rFonts w:ascii="Times New Roman" w:eastAsia="Times New Roman" w:hAnsi="Times New Roman" w:cs="Times New Roman"/>
          <w:color w:val="333333"/>
          <w:sz w:val="24"/>
          <w:szCs w:val="24"/>
          <w:lang w:eastAsia="hu-HU"/>
        </w:rPr>
        <w:br/>
        <w:t>Hitelintézet</w:t>
      </w:r>
    </w:p>
    <w:p w:rsidR="00C0616D" w:rsidRPr="00C0616D" w:rsidRDefault="00C0616D" w:rsidP="00C0616D">
      <w:pPr>
        <w:pBdr>
          <w:bottom w:val="single" w:sz="6" w:space="1" w:color="auto"/>
        </w:pBdr>
        <w:spacing w:after="0" w:line="240" w:lineRule="auto"/>
        <w:jc w:val="center"/>
        <w:rPr>
          <w:rFonts w:ascii="Times New Roman" w:eastAsia="Times New Roman" w:hAnsi="Times New Roman" w:cs="Times New Roman"/>
          <w:vanish/>
          <w:sz w:val="24"/>
          <w:szCs w:val="24"/>
          <w:lang w:eastAsia="hu-HU"/>
        </w:rPr>
      </w:pPr>
      <w:r w:rsidRPr="00C0616D">
        <w:rPr>
          <w:rFonts w:ascii="Times New Roman" w:eastAsia="Times New Roman" w:hAnsi="Times New Roman" w:cs="Times New Roman"/>
          <w:vanish/>
          <w:sz w:val="24"/>
          <w:szCs w:val="24"/>
          <w:lang w:eastAsia="hu-HU"/>
        </w:rPr>
        <w:t>Az űrlap teteje</w:t>
      </w:r>
    </w:p>
    <w:p w:rsidR="00C0616D" w:rsidRPr="00C0616D" w:rsidRDefault="00C0616D" w:rsidP="00C0616D">
      <w:pPr>
        <w:rPr>
          <w:rFonts w:ascii="Times New Roman" w:hAnsi="Times New Roman" w:cs="Times New Roman"/>
          <w:color w:val="808080"/>
          <w:sz w:val="24"/>
          <w:szCs w:val="24"/>
          <w:shd w:val="clear" w:color="auto" w:fill="FFFFFF"/>
        </w:rPr>
      </w:pPr>
    </w:p>
    <w:p w:rsidR="00C0616D" w:rsidRPr="00C0616D" w:rsidRDefault="00C0616D" w:rsidP="00C0616D">
      <w:pPr>
        <w:rPr>
          <w:rFonts w:ascii="Times New Roman" w:hAnsi="Times New Roman" w:cs="Times New Roman"/>
          <w:color w:val="808080"/>
          <w:sz w:val="24"/>
          <w:szCs w:val="24"/>
          <w:shd w:val="clear" w:color="auto" w:fill="FFFFFF"/>
        </w:rPr>
      </w:pPr>
    </w:p>
    <w:p w:rsidR="00A06760" w:rsidRPr="00C0616D" w:rsidRDefault="00C0616D" w:rsidP="00C0616D">
      <w:pPr>
        <w:rPr>
          <w:rFonts w:ascii="Times New Roman" w:hAnsi="Times New Roman" w:cs="Times New Roman"/>
          <w:sz w:val="24"/>
          <w:szCs w:val="24"/>
        </w:rPr>
      </w:pPr>
      <w:r w:rsidRPr="00C0616D">
        <w:rPr>
          <w:rFonts w:ascii="Times New Roman" w:hAnsi="Times New Roman" w:cs="Times New Roman"/>
          <w:color w:val="808080"/>
          <w:sz w:val="24"/>
          <w:szCs w:val="24"/>
          <w:shd w:val="clear" w:color="auto" w:fill="FFFFFF"/>
        </w:rPr>
        <w:t>Tárgy:/11.tsp./ Előterjesztés a 2013. évi Közbeszerzési Terv elfogadására.</w:t>
      </w:r>
      <w:r w:rsidRPr="00C0616D">
        <w:rPr>
          <w:rFonts w:ascii="Times New Roman" w:hAnsi="Times New Roman" w:cs="Times New Roman"/>
          <w:color w:val="808080"/>
          <w:sz w:val="24"/>
          <w:szCs w:val="24"/>
        </w:rPr>
        <w:br/>
      </w:r>
      <w:r w:rsidRPr="00C0616D">
        <w:rPr>
          <w:rFonts w:ascii="Times New Roman" w:hAnsi="Times New Roman" w:cs="Times New Roman"/>
          <w:color w:val="808080"/>
          <w:sz w:val="24"/>
          <w:szCs w:val="24"/>
          <w:shd w:val="clear" w:color="auto" w:fill="FFFFFF"/>
        </w:rPr>
        <w:t>Előadó: Kovács József polgármester</w:t>
      </w:r>
      <w:r w:rsidRPr="00C0616D">
        <w:rPr>
          <w:rFonts w:ascii="Times New Roman" w:hAnsi="Times New Roman" w:cs="Times New Roman"/>
          <w:color w:val="808080"/>
          <w:sz w:val="24"/>
          <w:szCs w:val="24"/>
        </w:rPr>
        <w:br/>
      </w:r>
      <w:r w:rsidRPr="00C0616D">
        <w:rPr>
          <w:rFonts w:ascii="Times New Roman" w:hAnsi="Times New Roman" w:cs="Times New Roman"/>
          <w:color w:val="808080"/>
          <w:sz w:val="24"/>
          <w:szCs w:val="24"/>
          <w:shd w:val="clear" w:color="auto" w:fill="FFFFFF"/>
        </w:rPr>
        <w:t>Írásbeli előterjesztés</w:t>
      </w:r>
      <w:r w:rsidRPr="00C0616D">
        <w:rPr>
          <w:rFonts w:ascii="Times New Roman" w:hAnsi="Times New Roman" w:cs="Times New Roman"/>
          <w:color w:val="808080"/>
          <w:sz w:val="24"/>
          <w:szCs w:val="24"/>
        </w:rPr>
        <w:br/>
      </w:r>
      <w:r w:rsidRPr="00C0616D">
        <w:rPr>
          <w:rFonts w:ascii="Times New Roman" w:hAnsi="Times New Roman" w:cs="Times New Roman"/>
          <w:color w:val="808080"/>
          <w:sz w:val="24"/>
          <w:szCs w:val="24"/>
          <w:shd w:val="clear" w:color="auto" w:fill="FFFFFF"/>
        </w:rPr>
        <w:t>Kovács József polgármester az írásbeli előterjesztéshez szóbeli kiegészítést nem tesz, kéri a véleményeket.</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rPr>
        <w:br/>
      </w:r>
      <w:r w:rsidRPr="00C0616D">
        <w:rPr>
          <w:rFonts w:ascii="Times New Roman" w:hAnsi="Times New Roman" w:cs="Times New Roman"/>
          <w:color w:val="808080"/>
          <w:sz w:val="24"/>
          <w:szCs w:val="24"/>
          <w:shd w:val="clear" w:color="auto" w:fill="FFFFFF"/>
        </w:rPr>
        <w:t>A napirenddel kapcsolatosan sem kérdés, sem hozzászólás nem hangzott el, ez</w:t>
      </w:r>
      <w:r w:rsidRPr="00C0616D">
        <w:rPr>
          <w:rStyle w:val="textexposedshow"/>
          <w:rFonts w:ascii="Times New Roman" w:hAnsi="Times New Roman" w:cs="Times New Roman"/>
          <w:color w:val="808080"/>
          <w:sz w:val="24"/>
          <w:szCs w:val="24"/>
          <w:shd w:val="clear" w:color="auto" w:fill="FFFFFF"/>
        </w:rPr>
        <w:t>ért a polgármester szavaztat. Megállapítja, hogy a Képviselő-testület 4 „igen” szavazattal, ellenszavazat és tartózkodás nélkül az alábbi határozatot hozta: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Község Önkormányzata Képviselő-testületének</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38/2013.(IV.29.)</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2013. évi Közbeszerzési Terv elfogadásáról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Képviselő-testület: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1. Az Önkormányzat 2013. évi Közbeszerzési Tervét a határozat melléklete szerint elfogadja.</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2. A nyilvánosság folyamatos biztosítása érdekében elrendeli, hogy a terv a</w:t>
      </w:r>
      <w:r w:rsidRPr="00C0616D">
        <w:rPr>
          <w:rStyle w:val="apple-converted-space"/>
          <w:rFonts w:ascii="Times New Roman" w:hAnsi="Times New Roman" w:cs="Times New Roman"/>
          <w:color w:val="808080"/>
          <w:sz w:val="24"/>
          <w:szCs w:val="24"/>
          <w:shd w:val="clear" w:color="auto" w:fill="FFFFFF"/>
        </w:rPr>
        <w:t> </w:t>
      </w:r>
      <w:hyperlink r:id="rId5" w:tgtFrame="_blank" w:history="1">
        <w:r w:rsidRPr="00C0616D">
          <w:rPr>
            <w:rStyle w:val="Hiperhivatkozs"/>
            <w:rFonts w:ascii="Times New Roman" w:hAnsi="Times New Roman" w:cs="Times New Roman"/>
            <w:color w:val="3B5998"/>
            <w:sz w:val="24"/>
            <w:szCs w:val="24"/>
            <w:u w:val="none"/>
            <w:shd w:val="clear" w:color="auto" w:fill="FFFFFF"/>
          </w:rPr>
          <w:t>www.jeke.hu</w:t>
        </w:r>
      </w:hyperlink>
      <w:r w:rsidRPr="00C0616D">
        <w:rPr>
          <w:rStyle w:val="apple-converted-space"/>
          <w:rFonts w:ascii="Times New Roman" w:hAnsi="Times New Roman" w:cs="Times New Roman"/>
          <w:color w:val="808080"/>
          <w:sz w:val="24"/>
          <w:szCs w:val="24"/>
          <w:shd w:val="clear" w:color="auto" w:fill="FFFFFF"/>
        </w:rPr>
        <w:t> </w:t>
      </w:r>
      <w:r w:rsidRPr="00C0616D">
        <w:rPr>
          <w:rStyle w:val="textexposedshow"/>
          <w:rFonts w:ascii="Times New Roman" w:hAnsi="Times New Roman" w:cs="Times New Roman"/>
          <w:color w:val="808080"/>
          <w:sz w:val="24"/>
          <w:szCs w:val="24"/>
          <w:shd w:val="clear" w:color="auto" w:fill="FFFFFF"/>
        </w:rPr>
        <w:t>honlapra kerüljön fel.</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Felelős: polgármester Határidő: 2013. április 30.</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Tárgy:/12.tsp./ Előterjesztés a szociális gondoskodás körébe tartozó kérelmek elbírálásához.</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Előadó: Kovács Miklósné jegyző</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Írásbeli előterjesztés</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polgármester jelzi, hogy a napirendet zárt ülésen tárgyalja a Képviselő-testület, melyről külön készül jegyzőkönyv.</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Zárt ülést követen a Polgármester megállapítja, hogy a Testület 4 fővel határozatképes.</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lastRenderedPageBreak/>
        <w:t>Tárgy:/13.tsp./ A sportöltözőben szociális blokk kialakítására érkezett árajánlatok értékelése.</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Előadó: Kovács József polgármester</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Írásbeli ajánlatok</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polgármester emlékeztet arra, hogy az önkormányzat 3 300 000 Ft vissza nem térítendő támogatásban részesült anyagvásárlásra. A következő árajánlatok érkeztek az anyag és díj tekintetében:</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Cégnév Bruttó árajánlat</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Szűcs és Lánya Bt. 6 385 104.- Ft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proofErr w:type="spellStart"/>
      <w:r w:rsidRPr="00C0616D">
        <w:rPr>
          <w:rStyle w:val="textexposedshow"/>
          <w:rFonts w:ascii="Times New Roman" w:hAnsi="Times New Roman" w:cs="Times New Roman"/>
          <w:color w:val="808080"/>
          <w:sz w:val="24"/>
          <w:szCs w:val="24"/>
          <w:shd w:val="clear" w:color="auto" w:fill="FFFFFF"/>
        </w:rPr>
        <w:t>Kelet-Roofer</w:t>
      </w:r>
      <w:proofErr w:type="spellEnd"/>
      <w:r w:rsidRPr="00C0616D">
        <w:rPr>
          <w:rStyle w:val="textexposedshow"/>
          <w:rFonts w:ascii="Times New Roman" w:hAnsi="Times New Roman" w:cs="Times New Roman"/>
          <w:color w:val="808080"/>
          <w:sz w:val="24"/>
          <w:szCs w:val="24"/>
          <w:shd w:val="clear" w:color="auto" w:fill="FFFFFF"/>
        </w:rPr>
        <w:t xml:space="preserve"> Bt. 6 502 247.- Ft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proofErr w:type="spellStart"/>
      <w:r w:rsidRPr="00C0616D">
        <w:rPr>
          <w:rStyle w:val="textexposedshow"/>
          <w:rFonts w:ascii="Times New Roman" w:hAnsi="Times New Roman" w:cs="Times New Roman"/>
          <w:color w:val="808080"/>
          <w:sz w:val="24"/>
          <w:szCs w:val="24"/>
          <w:shd w:val="clear" w:color="auto" w:fill="FFFFFF"/>
        </w:rPr>
        <w:t>Unicar</w:t>
      </w:r>
      <w:proofErr w:type="spellEnd"/>
      <w:r w:rsidRPr="00C0616D">
        <w:rPr>
          <w:rStyle w:val="textexposedshow"/>
          <w:rFonts w:ascii="Times New Roman" w:hAnsi="Times New Roman" w:cs="Times New Roman"/>
          <w:color w:val="808080"/>
          <w:sz w:val="24"/>
          <w:szCs w:val="24"/>
          <w:shd w:val="clear" w:color="auto" w:fill="FFFFFF"/>
        </w:rPr>
        <w:t xml:space="preserve"> Plusz Kft. 5 561 848.- Ft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Bár a legjobb ajánlattevő az </w:t>
      </w:r>
      <w:proofErr w:type="spellStart"/>
      <w:r w:rsidRPr="00C0616D">
        <w:rPr>
          <w:rStyle w:val="textexposedshow"/>
          <w:rFonts w:ascii="Times New Roman" w:hAnsi="Times New Roman" w:cs="Times New Roman"/>
          <w:color w:val="808080"/>
          <w:sz w:val="24"/>
          <w:szCs w:val="24"/>
          <w:shd w:val="clear" w:color="auto" w:fill="FFFFFF"/>
        </w:rPr>
        <w:t>Unicar</w:t>
      </w:r>
      <w:proofErr w:type="spellEnd"/>
      <w:r w:rsidRPr="00C0616D">
        <w:rPr>
          <w:rStyle w:val="textexposedshow"/>
          <w:rFonts w:ascii="Times New Roman" w:hAnsi="Times New Roman" w:cs="Times New Roman"/>
          <w:color w:val="808080"/>
          <w:sz w:val="24"/>
          <w:szCs w:val="24"/>
          <w:shd w:val="clear" w:color="auto" w:fill="FFFFFF"/>
        </w:rPr>
        <w:t xml:space="preserve"> Plusz Kft., de ez az önkormányzat számára elfogadhatatlan, mert szinte annyit kell hozzátenni, mint amennyi a támogatás.</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Ez még akkor is igaz, ha bizonyos munkanemek csökkentenék az ajánlati árat.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polgármester javasolja, hogy a testület bízza meg a polgármestert és Gyula Mihály képviselőt a legjobb ajánlat munkanemenkénti felülvizsgálatával annak érdekében, hogy mit lehet közmunkásokkal, és melyek azok a szakipari munkák amit vállalkozóval kell elvégeztetni.</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legjobb ajánlat felülvizsgálata és az ajánlattevővel történt egyeztetés ismeretében dönt a beruházás megvalósításáról.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képviselők a fentiekkel egyetértenek és szavaznak. A polgármester megállapítja, hogy a Képviselő-testület 3 „igen” szavazattal, ellenszavazat nélkül és 1 tartózkodással az alábbi határozatot hozta: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Község Önkormányzata Képviselő-testületének</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46/2013.(IV.29.)</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sportöltözőben szociális blokk kialakítására érkezett árajánlatok értékeléséről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Képviselő-testület: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Megbízza a polgármestert és Gyula Mihály képviselőt a legjobb ajánlat munkanemenkénti felülvizsgálatával annak érdekében, hogy mit lehet közmunkásokkal, és melyek azok a szakipari munkák amit vállalkozóval kell elvégeztetni.</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felülvizsgálat és az ajánlattevővel történt egyeztetés ismeretében dönt a beruházás megvalósításáról.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lastRenderedPageBreak/>
        <w:t>Határidő: azonnal</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Felelős: Kovács József polgármester</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Gyula Mihály képviselő</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Tárgy:/14.tsp./ Adósságkonszolidációval nem érintett települési önkormányzatok fejlesztési igényei.</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Előadó: Kovács József polgármester</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Belügyminiszter írásbeli megkeresése.</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Kovács József polgármester ismerteti dr. Pintér Sándor belügyminiszter úr levelét, mely az adósságkonszolidációval nem érintett települési önkormányzatok fejlesztési igényei megismerésére irányul. A Kormány elismeréssel tekint azokra az önkormányzatokra, akik hitel felvétele nélkül és felelős gazdálkodással látták el a kötelező feladataikat. Ezen önkormányzatoknak gazdálkodásuk megerősítése érdekében és forráshiány miatt elhalasztott fejlesztéseik kompenzálásaként valós segítséget kíván nyújtani a kormányzat.</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2013. április 30. napjáig várja a minisztérium az önkormányzatok fejlesztési igényeit, elképzeléseit.</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település számára fontos fejlesztési célként javaslom megfogalmazni a következőket: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 </w:t>
      </w:r>
      <w:proofErr w:type="spellStart"/>
      <w:r w:rsidRPr="00C0616D">
        <w:rPr>
          <w:rStyle w:val="textexposedshow"/>
          <w:rFonts w:ascii="Times New Roman" w:hAnsi="Times New Roman" w:cs="Times New Roman"/>
          <w:color w:val="808080"/>
          <w:sz w:val="24"/>
          <w:szCs w:val="24"/>
          <w:shd w:val="clear" w:color="auto" w:fill="FFFFFF"/>
        </w:rPr>
        <w:t>rekrációs</w:t>
      </w:r>
      <w:proofErr w:type="spellEnd"/>
      <w:r w:rsidRPr="00C0616D">
        <w:rPr>
          <w:rStyle w:val="textexposedshow"/>
          <w:rFonts w:ascii="Times New Roman" w:hAnsi="Times New Roman" w:cs="Times New Roman"/>
          <w:color w:val="808080"/>
          <w:sz w:val="24"/>
          <w:szCs w:val="24"/>
          <w:shd w:val="clear" w:color="auto" w:fill="FFFFFF"/>
        </w:rPr>
        <w:t xml:space="preserve"> terem építése</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integrációs közösségi és szolgáltató tér kialakítása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Pap-Jéke összekötő út építése</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utak, járdák építése, felújítása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játszótér felújítása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közösségi busz beszerzése</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képviselők a fenti fejlesztési elképzelésekkel egyetértenek és szavaznak. A polgármester megállapítja, hogy a Képviselő-testület 4 „igen” szavazattal, ellenszavazat és tartózkodás nélkül az alábbi határozatot hozta: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Község Önkormányzata Képviselő-testületének</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47/2013.(IV.29.)</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mint adósságkonszolidációval nem érintett települési önkormányzat fejlesztési igényei felterjesztése</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Képviselő-testület: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Belügyminisztérium BMÖGF/442-1/2013. számú megkeresését megismerve Jéke, mint adósságkonszolidációval nem érintett települési önkormányzat fejlesztési igényeit a következők szerint terjeszti fel: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 </w:t>
      </w:r>
      <w:proofErr w:type="spellStart"/>
      <w:r w:rsidRPr="00C0616D">
        <w:rPr>
          <w:rStyle w:val="textexposedshow"/>
          <w:rFonts w:ascii="Times New Roman" w:hAnsi="Times New Roman" w:cs="Times New Roman"/>
          <w:color w:val="808080"/>
          <w:sz w:val="24"/>
          <w:szCs w:val="24"/>
          <w:shd w:val="clear" w:color="auto" w:fill="FFFFFF"/>
        </w:rPr>
        <w:t>rekrációs</w:t>
      </w:r>
      <w:proofErr w:type="spellEnd"/>
      <w:r w:rsidRPr="00C0616D">
        <w:rPr>
          <w:rStyle w:val="textexposedshow"/>
          <w:rFonts w:ascii="Times New Roman" w:hAnsi="Times New Roman" w:cs="Times New Roman"/>
          <w:color w:val="808080"/>
          <w:sz w:val="24"/>
          <w:szCs w:val="24"/>
          <w:shd w:val="clear" w:color="auto" w:fill="FFFFFF"/>
        </w:rPr>
        <w:t xml:space="preserve"> terem építése</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integrációs közösségi és szolgáltató tér kialakítása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Pap-Jéke összekötő út építése</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lastRenderedPageBreak/>
        <w:t>- utak, járdák építése, felújítása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játszótér felújítása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közösségi busz beszerzése</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Felelős: polgármester Határidő: 2013. 04.30.</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Tárgy:/15.tsp./ Előterjesztés önkormányzati ingatlan visszavásárlására.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Előadó: Kovács József polgármester</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Szóbeli előterjesztés</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Kovács József polgármester emlékeztet a képviselő-testület 2013. január 11-e nyilvános ülésén meghozott döntésére a következők szerint: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Község Önkormányzata Képviselő-testületének</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4/2013. (I.11.)</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 a 4611 Jéke, Dózsa u. 29/A. szám alatti 043. </w:t>
      </w:r>
      <w:proofErr w:type="spellStart"/>
      <w:r w:rsidRPr="00C0616D">
        <w:rPr>
          <w:rStyle w:val="textexposedshow"/>
          <w:rFonts w:ascii="Times New Roman" w:hAnsi="Times New Roman" w:cs="Times New Roman"/>
          <w:color w:val="808080"/>
          <w:sz w:val="24"/>
          <w:szCs w:val="24"/>
          <w:shd w:val="clear" w:color="auto" w:fill="FFFFFF"/>
        </w:rPr>
        <w:t>hrsz-ú</w:t>
      </w:r>
      <w:proofErr w:type="spellEnd"/>
      <w:r w:rsidRPr="00C0616D">
        <w:rPr>
          <w:rStyle w:val="textexposedshow"/>
          <w:rFonts w:ascii="Times New Roman" w:hAnsi="Times New Roman" w:cs="Times New Roman"/>
          <w:color w:val="808080"/>
          <w:sz w:val="24"/>
          <w:szCs w:val="24"/>
          <w:shd w:val="clear" w:color="auto" w:fill="FFFFFF"/>
        </w:rPr>
        <w:t xml:space="preserve"> önkormányzati tulajdonú ingatlanra vonatkozóan –Barkóczi Szabolcs Jéke, Dózsa u. 29. szám alatti lakos által tett vételi szándék megtárgyalásáról -</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Képviselő-testület: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1.) Barkóczi Szabolcs Jéke, Dózsa u. 29. szám alatti lakos vételi szándékot jelentett be a lakóhelyével szomszédos önkormányzati tulajdonú a valóságban 4611 Jéke, Dózsa u. 29/A. szám alatti ingatlan megvásárlására.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2.) A vételi szándék alapján Jéke község Önkormányzata megvizsgálta a megjelölt vagyonelem forgalomképességét, értékesíthetőségét. Megállapítja, hogy a tulajdonában álló 4611 Jéke, Dózsa u. 29/A. szám alatti, 43. hrsz.-ú 3190 m2 területű ingatlan a hatályos - az önkormányzat tulajdonáról és a vagyonnal való gazdálkodás szabályairól szóló 5/2012.(III.30.) önkormányzati rendelet (a továbbiakban: Rendelet) 4. melléklete szerinti - forgalomképes üzleti vagyon, ezért az értékesíthető.</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3.) A Rendelet 2.§ (2) bekezdése alapján Demeter György ingatlanvagyon-értékelő értékbecslést készített, mely a határozat 1. mellékletét képezi. Az értékbecslés alapján a megjelölt ingatlan aktuális forgalmi értéke 670.000 Ft, melyet a Képviselő-testület elfogad.</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 A megjelölt forgalmi értéken az ingatlant felkínálja a vételi szándékot bejelentőnek megvásárlásra.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5.) Ha a vételi szándékot bejelentő a megjelölt forgalmi értéket elfogadja, az ingatlan adás-vétel útján értékesíthető. Az adás-vételi szerződés aláírására felhatalmazza a polgármestert.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6.) Amennyiben az adás-vétel létrejön, úgy a felmerülő valamennyi költséget (értékbecslés díja, ügyvédi költség stb.) a vételi szándékot bejelentő Barkóczi Szabolcsot terheli.</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Felelős: polgármester Határidő: 2013. január 15.”</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lastRenderedPageBreak/>
        <w:br/>
      </w:r>
      <w:r w:rsidRPr="00C0616D">
        <w:rPr>
          <w:rStyle w:val="textexposedshow"/>
          <w:rFonts w:ascii="Times New Roman" w:hAnsi="Times New Roman" w:cs="Times New Roman"/>
          <w:color w:val="808080"/>
          <w:sz w:val="24"/>
          <w:szCs w:val="24"/>
          <w:shd w:val="clear" w:color="auto" w:fill="FFFFFF"/>
        </w:rPr>
        <w:t>Tisztelt Képviselő-testület: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kistemplom helye áron alul lett értékesítve. Senki nem indokolta az értékesítést.</w:t>
      </w:r>
      <w:r w:rsidRPr="00C0616D">
        <w:rPr>
          <w:rStyle w:val="apple-converted-space"/>
          <w:rFonts w:ascii="Times New Roman" w:hAnsi="Times New Roman" w:cs="Times New Roman"/>
          <w:color w:val="808080"/>
          <w:sz w:val="24"/>
          <w:szCs w:val="24"/>
          <w:shd w:val="clear" w:color="auto" w:fill="FFFFFF"/>
        </w:rPr>
        <w:t> </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Sem Dobos </w:t>
      </w:r>
      <w:proofErr w:type="spellStart"/>
      <w:r w:rsidRPr="00C0616D">
        <w:rPr>
          <w:rStyle w:val="textexposedshow"/>
          <w:rFonts w:ascii="Times New Roman" w:hAnsi="Times New Roman" w:cs="Times New Roman"/>
          <w:color w:val="808080"/>
          <w:sz w:val="24"/>
          <w:szCs w:val="24"/>
          <w:shd w:val="clear" w:color="auto" w:fill="FFFFFF"/>
        </w:rPr>
        <w:t>Tíborné</w:t>
      </w:r>
      <w:proofErr w:type="spellEnd"/>
      <w:r w:rsidRPr="00C0616D">
        <w:rPr>
          <w:rStyle w:val="textexposedshow"/>
          <w:rFonts w:ascii="Times New Roman" w:hAnsi="Times New Roman" w:cs="Times New Roman"/>
          <w:color w:val="808080"/>
          <w:sz w:val="24"/>
          <w:szCs w:val="24"/>
          <w:shd w:val="clear" w:color="auto" w:fill="FFFFFF"/>
        </w:rPr>
        <w:t xml:space="preserve"> Polgármester Asszony, sem én soha nem akartuk ezt az ingatlant értékesíteni. Megdöbbentem, amikor értesültem az eladásról. Tervem volt az ingatlannal, mint ahogyan azt a programomban is kifejtettem, a közfoglalkoztatás keretein belül kellene az ingatlant hasznosítani.</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Az önkormányzatnak mindenképpen vissza kell azt szerezni, javaslom, hogy 670 000.- Ft-ért vásárolja vissza az ingatlant az önkormányzat.</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Ismerem a vagyonrendeletet, de nem volt etikus, hogy másnak a lehetőséget sem adta meg az önkormányzat. Irreálisan alacsony áron lett értékesítve, továbbá január 20-án aláírja a polgármester az adásvétel szerződést és 30-ig van megbízatása…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Gyula Mihály: a vevő írásban kérte hogy adjuk el a telket, felértékeltettük és eladtuk. Ha szükség van rá, akkor vásároljuk vissza.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Más javaslat nem volt, ezért a polgármester szavaztat. Megállapítja, hogy a Képviselő-testület 4 „igen” szavazattal, ellenszavazat és tartózkodás nélkül az alábbi határozatot hozta: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Jéke Község Önkormányzata Képviselő-testületének</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48/2013.(IV.29.)</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önkormányzati ingatlan visszavásárlásáról</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Képviselő-testület: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1./ A 4/2013. (I.11.) határozatát – melyben a 4611 Jéke, Dózsa u. 29/A. szám alatti 43. </w:t>
      </w:r>
      <w:proofErr w:type="spellStart"/>
      <w:r w:rsidRPr="00C0616D">
        <w:rPr>
          <w:rStyle w:val="textexposedshow"/>
          <w:rFonts w:ascii="Times New Roman" w:hAnsi="Times New Roman" w:cs="Times New Roman"/>
          <w:color w:val="808080"/>
          <w:sz w:val="24"/>
          <w:szCs w:val="24"/>
          <w:shd w:val="clear" w:color="auto" w:fill="FFFFFF"/>
        </w:rPr>
        <w:t>hrsz-ú</w:t>
      </w:r>
      <w:proofErr w:type="spellEnd"/>
      <w:r w:rsidRPr="00C0616D">
        <w:rPr>
          <w:rStyle w:val="textexposedshow"/>
          <w:rFonts w:ascii="Times New Roman" w:hAnsi="Times New Roman" w:cs="Times New Roman"/>
          <w:color w:val="808080"/>
          <w:sz w:val="24"/>
          <w:szCs w:val="24"/>
          <w:shd w:val="clear" w:color="auto" w:fill="FFFFFF"/>
        </w:rPr>
        <w:t xml:space="preserve"> önkormányzati tulajdonú ingatlanra vonatkozóan Barkóczi Szabolcs Jéke, Dózsa u. 29. szám alatti lakos által tett vételi szándék megtárgyalásáról döntött – felülvizsgálta.</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Megállapította, hogy az ingatlanra az önkormányzatnak szüksége van, mert az ingatlanon közmunkások bevonásával konyhakerti növényeket kíván termeszteni.</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 xml:space="preserve">2./A Barkóczi Szabolcs Jéke, Dózsa u. 29. szám alatti lakos tulajdonát képező </w:t>
      </w:r>
      <w:proofErr w:type="spellStart"/>
      <w:r w:rsidRPr="00C0616D">
        <w:rPr>
          <w:rStyle w:val="textexposedshow"/>
          <w:rFonts w:ascii="Times New Roman" w:hAnsi="Times New Roman" w:cs="Times New Roman"/>
          <w:color w:val="808080"/>
          <w:sz w:val="24"/>
          <w:szCs w:val="24"/>
          <w:shd w:val="clear" w:color="auto" w:fill="FFFFFF"/>
        </w:rPr>
        <w:t>jékei</w:t>
      </w:r>
      <w:proofErr w:type="spellEnd"/>
      <w:r w:rsidRPr="00C0616D">
        <w:rPr>
          <w:rStyle w:val="textexposedshow"/>
          <w:rFonts w:ascii="Times New Roman" w:hAnsi="Times New Roman" w:cs="Times New Roman"/>
          <w:color w:val="808080"/>
          <w:sz w:val="24"/>
          <w:szCs w:val="24"/>
          <w:shd w:val="clear" w:color="auto" w:fill="FFFFFF"/>
        </w:rPr>
        <w:t xml:space="preserve"> 43. </w:t>
      </w:r>
      <w:proofErr w:type="spellStart"/>
      <w:r w:rsidRPr="00C0616D">
        <w:rPr>
          <w:rStyle w:val="textexposedshow"/>
          <w:rFonts w:ascii="Times New Roman" w:hAnsi="Times New Roman" w:cs="Times New Roman"/>
          <w:color w:val="808080"/>
          <w:sz w:val="24"/>
          <w:szCs w:val="24"/>
          <w:shd w:val="clear" w:color="auto" w:fill="FFFFFF"/>
        </w:rPr>
        <w:t>hrsz-ú</w:t>
      </w:r>
      <w:proofErr w:type="spellEnd"/>
      <w:r w:rsidRPr="00C0616D">
        <w:rPr>
          <w:rStyle w:val="textexposedshow"/>
          <w:rFonts w:ascii="Times New Roman" w:hAnsi="Times New Roman" w:cs="Times New Roman"/>
          <w:color w:val="808080"/>
          <w:sz w:val="24"/>
          <w:szCs w:val="24"/>
          <w:shd w:val="clear" w:color="auto" w:fill="FFFFFF"/>
        </w:rPr>
        <w:t>, 3190 m” térmértékű, a valóságban 4611 Jéke, Dózsa u. 29/A. szám alatti volt önkormányzati tulajdonú ingatlan visszavásárlását határozza el 670 000 Ft összegben.</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3./ Vállalja az ingatlan átírással kapcsolatos költségek megfizetését.</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4./ Felhatalmazza a polgármestert az adásvételi szerződés megkötésére és az ingatlanátírással kapcsolatos intézkedések megtételére.</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Határozatról értesül:</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lastRenderedPageBreak/>
        <w:t>1./ Barkóczi Szabolcs Jéke, Dózsa u. 29.</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2./ Polgármester, Jegyző Helybe</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3./ irattár</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A polgármester megköszönte mindenkinek a részvételt és a testületi ülést 16.30 órakor bezárta.</w:t>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Kovács József Kovács Miklósné</w:t>
      </w:r>
      <w:r w:rsidRPr="00C0616D">
        <w:rPr>
          <w:rFonts w:ascii="Times New Roman" w:hAnsi="Times New Roman" w:cs="Times New Roman"/>
          <w:color w:val="808080"/>
          <w:sz w:val="24"/>
          <w:szCs w:val="24"/>
          <w:shd w:val="clear" w:color="auto" w:fill="FFFFFF"/>
        </w:rPr>
        <w:br/>
      </w:r>
      <w:r w:rsidRPr="00C0616D">
        <w:rPr>
          <w:rStyle w:val="textexposedshow"/>
          <w:rFonts w:ascii="Times New Roman" w:hAnsi="Times New Roman" w:cs="Times New Roman"/>
          <w:color w:val="808080"/>
          <w:sz w:val="24"/>
          <w:szCs w:val="24"/>
          <w:shd w:val="clear" w:color="auto" w:fill="FFFFFF"/>
        </w:rPr>
        <w:t>polgármester jegyző</w:t>
      </w:r>
    </w:p>
    <w:sectPr w:rsidR="00A06760" w:rsidRPr="00C0616D" w:rsidSect="00BE1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5B6"/>
    <w:multiLevelType w:val="multilevel"/>
    <w:tmpl w:val="02D8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16D"/>
    <w:rsid w:val="0043100F"/>
    <w:rsid w:val="009F679A"/>
    <w:rsid w:val="00BE145C"/>
    <w:rsid w:val="00C061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145C"/>
  </w:style>
  <w:style w:type="paragraph" w:styleId="Cmsor5">
    <w:name w:val="heading 5"/>
    <w:basedOn w:val="Norml"/>
    <w:link w:val="Cmsor5Char"/>
    <w:uiPriority w:val="9"/>
    <w:qFormat/>
    <w:rsid w:val="00C0616D"/>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C0616D"/>
  </w:style>
  <w:style w:type="character" w:customStyle="1" w:styleId="textexposedshow">
    <w:name w:val="text_exposed_show"/>
    <w:basedOn w:val="Bekezdsalapbettpusa"/>
    <w:rsid w:val="00C0616D"/>
  </w:style>
  <w:style w:type="character" w:styleId="Hiperhivatkozs">
    <w:name w:val="Hyperlink"/>
    <w:basedOn w:val="Bekezdsalapbettpusa"/>
    <w:uiPriority w:val="99"/>
    <w:semiHidden/>
    <w:unhideWhenUsed/>
    <w:rsid w:val="00C0616D"/>
    <w:rPr>
      <w:color w:val="0000FF"/>
      <w:u w:val="single"/>
    </w:rPr>
  </w:style>
  <w:style w:type="character" w:customStyle="1" w:styleId="Cmsor5Char">
    <w:name w:val="Címsor 5 Char"/>
    <w:basedOn w:val="Bekezdsalapbettpusa"/>
    <w:link w:val="Cmsor5"/>
    <w:uiPriority w:val="9"/>
    <w:rsid w:val="00C0616D"/>
    <w:rPr>
      <w:rFonts w:ascii="Times New Roman" w:eastAsia="Times New Roman" w:hAnsi="Times New Roman" w:cs="Times New Roman"/>
      <w:b/>
      <w:bCs/>
      <w:sz w:val="20"/>
      <w:szCs w:val="20"/>
      <w:lang w:eastAsia="hu-HU"/>
    </w:rPr>
  </w:style>
  <w:style w:type="character" w:customStyle="1" w:styleId="usercontent">
    <w:name w:val="usercontent"/>
    <w:basedOn w:val="Bekezdsalapbettpusa"/>
    <w:rsid w:val="00C0616D"/>
  </w:style>
  <w:style w:type="paragraph" w:styleId="z-Akrdvteteje">
    <w:name w:val="HTML Top of Form"/>
    <w:basedOn w:val="Norml"/>
    <w:next w:val="Norml"/>
    <w:link w:val="z-AkrdvtetejeChar"/>
    <w:hidden/>
    <w:uiPriority w:val="99"/>
    <w:semiHidden/>
    <w:unhideWhenUsed/>
    <w:rsid w:val="00C0616D"/>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C0616D"/>
    <w:rPr>
      <w:rFonts w:ascii="Arial" w:eastAsia="Times New Roman" w:hAnsi="Arial" w:cs="Arial"/>
      <w:vanish/>
      <w:sz w:val="16"/>
      <w:szCs w:val="16"/>
      <w:lang w:eastAsia="hu-HU"/>
    </w:rPr>
  </w:style>
  <w:style w:type="character" w:customStyle="1" w:styleId="uiactionlinks">
    <w:name w:val="uiactionlinks"/>
    <w:basedOn w:val="Bekezdsalapbettpusa"/>
    <w:rsid w:val="00C0616D"/>
  </w:style>
  <w:style w:type="paragraph" w:styleId="z-Akrdvalja">
    <w:name w:val="HTML Bottom of Form"/>
    <w:basedOn w:val="Norml"/>
    <w:next w:val="Norml"/>
    <w:link w:val="z-AkrdvaljaChar"/>
    <w:hidden/>
    <w:uiPriority w:val="99"/>
    <w:semiHidden/>
    <w:unhideWhenUsed/>
    <w:rsid w:val="00C0616D"/>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C0616D"/>
    <w:rPr>
      <w:rFonts w:ascii="Arial" w:eastAsia="Times New Roman" w:hAnsi="Arial" w:cs="Arial"/>
      <w:vanish/>
      <w:sz w:val="16"/>
      <w:szCs w:val="16"/>
      <w:lang w:eastAsia="hu-HU"/>
    </w:rPr>
  </w:style>
  <w:style w:type="character" w:customStyle="1" w:styleId="uibuttontext">
    <w:name w:val="uibuttontext"/>
    <w:basedOn w:val="Bekezdsalapbettpusa"/>
    <w:rsid w:val="00C0616D"/>
  </w:style>
  <w:style w:type="character" w:customStyle="1" w:styleId="pas">
    <w:name w:val="pas"/>
    <w:basedOn w:val="Bekezdsalapbettpusa"/>
    <w:rsid w:val="00C0616D"/>
  </w:style>
  <w:style w:type="paragraph" w:styleId="Buborkszveg">
    <w:name w:val="Balloon Text"/>
    <w:basedOn w:val="Norml"/>
    <w:link w:val="BuborkszvegChar"/>
    <w:uiPriority w:val="99"/>
    <w:semiHidden/>
    <w:unhideWhenUsed/>
    <w:rsid w:val="00C061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6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363235">
      <w:bodyDiv w:val="1"/>
      <w:marLeft w:val="0"/>
      <w:marRight w:val="0"/>
      <w:marTop w:val="0"/>
      <w:marBottom w:val="0"/>
      <w:divBdr>
        <w:top w:val="none" w:sz="0" w:space="0" w:color="auto"/>
        <w:left w:val="none" w:sz="0" w:space="0" w:color="auto"/>
        <w:bottom w:val="none" w:sz="0" w:space="0" w:color="auto"/>
        <w:right w:val="none" w:sz="0" w:space="0" w:color="auto"/>
      </w:divBdr>
      <w:divsChild>
        <w:div w:id="1655992741">
          <w:marLeft w:val="0"/>
          <w:marRight w:val="0"/>
          <w:marTop w:val="0"/>
          <w:marBottom w:val="0"/>
          <w:divBdr>
            <w:top w:val="single" w:sz="6" w:space="0" w:color="C4CDE0"/>
            <w:left w:val="single" w:sz="6" w:space="2" w:color="C4CDE0"/>
            <w:bottom w:val="single" w:sz="6" w:space="1" w:color="C4CDE0"/>
            <w:right w:val="single" w:sz="6" w:space="2" w:color="C4CDE0"/>
          </w:divBdr>
          <w:divsChild>
            <w:div w:id="1146318485">
              <w:marLeft w:val="0"/>
              <w:marRight w:val="0"/>
              <w:marTop w:val="0"/>
              <w:marBottom w:val="0"/>
              <w:divBdr>
                <w:top w:val="none" w:sz="0" w:space="0" w:color="auto"/>
                <w:left w:val="none" w:sz="0" w:space="0" w:color="auto"/>
                <w:bottom w:val="none" w:sz="0" w:space="0" w:color="auto"/>
                <w:right w:val="none" w:sz="0" w:space="0" w:color="auto"/>
              </w:divBdr>
              <w:divsChild>
                <w:div w:id="1826582190">
                  <w:marLeft w:val="0"/>
                  <w:marRight w:val="0"/>
                  <w:marTop w:val="0"/>
                  <w:marBottom w:val="0"/>
                  <w:divBdr>
                    <w:top w:val="none" w:sz="0" w:space="0" w:color="auto"/>
                    <w:left w:val="none" w:sz="0" w:space="0" w:color="auto"/>
                    <w:bottom w:val="none" w:sz="0" w:space="0" w:color="auto"/>
                    <w:right w:val="none" w:sz="0" w:space="0" w:color="auto"/>
                  </w:divBdr>
                  <w:divsChild>
                    <w:div w:id="1667174871">
                      <w:marLeft w:val="0"/>
                      <w:marRight w:val="0"/>
                      <w:marTop w:val="0"/>
                      <w:marBottom w:val="0"/>
                      <w:divBdr>
                        <w:top w:val="none" w:sz="0" w:space="0" w:color="auto"/>
                        <w:left w:val="none" w:sz="0" w:space="0" w:color="auto"/>
                        <w:bottom w:val="none" w:sz="0" w:space="0" w:color="auto"/>
                        <w:right w:val="none" w:sz="0" w:space="0" w:color="auto"/>
                      </w:divBdr>
                      <w:divsChild>
                        <w:div w:id="694381815">
                          <w:marLeft w:val="0"/>
                          <w:marRight w:val="0"/>
                          <w:marTop w:val="0"/>
                          <w:marBottom w:val="60"/>
                          <w:divBdr>
                            <w:top w:val="none" w:sz="0" w:space="0" w:color="auto"/>
                            <w:left w:val="none" w:sz="0" w:space="0" w:color="auto"/>
                            <w:bottom w:val="none" w:sz="0" w:space="0" w:color="auto"/>
                            <w:right w:val="none" w:sz="0" w:space="0" w:color="auto"/>
                          </w:divBdr>
                          <w:divsChild>
                            <w:div w:id="1000549000">
                              <w:marLeft w:val="0"/>
                              <w:marRight w:val="0"/>
                              <w:marTop w:val="0"/>
                              <w:marBottom w:val="0"/>
                              <w:divBdr>
                                <w:top w:val="none" w:sz="0" w:space="0" w:color="auto"/>
                                <w:left w:val="none" w:sz="0" w:space="0" w:color="auto"/>
                                <w:bottom w:val="none" w:sz="0" w:space="0" w:color="auto"/>
                                <w:right w:val="none" w:sz="0" w:space="0" w:color="auto"/>
                              </w:divBdr>
                              <w:divsChild>
                                <w:div w:id="951084696">
                                  <w:marLeft w:val="0"/>
                                  <w:marRight w:val="0"/>
                                  <w:marTop w:val="0"/>
                                  <w:marBottom w:val="0"/>
                                  <w:divBdr>
                                    <w:top w:val="none" w:sz="0" w:space="0" w:color="auto"/>
                                    <w:left w:val="none" w:sz="0" w:space="0" w:color="auto"/>
                                    <w:bottom w:val="none" w:sz="0" w:space="0" w:color="auto"/>
                                    <w:right w:val="none" w:sz="0" w:space="0" w:color="auto"/>
                                  </w:divBdr>
                                </w:div>
                                <w:div w:id="727261835">
                                  <w:marLeft w:val="0"/>
                                  <w:marRight w:val="0"/>
                                  <w:marTop w:val="0"/>
                                  <w:marBottom w:val="0"/>
                                  <w:divBdr>
                                    <w:top w:val="none" w:sz="0" w:space="0" w:color="auto"/>
                                    <w:left w:val="none" w:sz="0" w:space="0" w:color="auto"/>
                                    <w:bottom w:val="none" w:sz="0" w:space="0" w:color="auto"/>
                                    <w:right w:val="none" w:sz="0" w:space="0" w:color="auto"/>
                                  </w:divBdr>
                                  <w:divsChild>
                                    <w:div w:id="387384958">
                                      <w:marLeft w:val="0"/>
                                      <w:marRight w:val="0"/>
                                      <w:marTop w:val="0"/>
                                      <w:marBottom w:val="0"/>
                                      <w:divBdr>
                                        <w:top w:val="none" w:sz="0" w:space="0" w:color="auto"/>
                                        <w:left w:val="none" w:sz="0" w:space="0" w:color="auto"/>
                                        <w:bottom w:val="none" w:sz="0" w:space="0" w:color="auto"/>
                                        <w:right w:val="none" w:sz="0" w:space="0" w:color="auto"/>
                                      </w:divBdr>
                                      <w:divsChild>
                                        <w:div w:id="285353023">
                                          <w:marLeft w:val="0"/>
                                          <w:marRight w:val="0"/>
                                          <w:marTop w:val="105"/>
                                          <w:marBottom w:val="0"/>
                                          <w:divBdr>
                                            <w:top w:val="none" w:sz="0" w:space="0" w:color="auto"/>
                                            <w:left w:val="none" w:sz="0" w:space="0" w:color="auto"/>
                                            <w:bottom w:val="none" w:sz="0" w:space="0" w:color="auto"/>
                                            <w:right w:val="none" w:sz="0" w:space="0" w:color="auto"/>
                                          </w:divBdr>
                                          <w:divsChild>
                                            <w:div w:id="1735544365">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0"/>
                                                  <w:marRight w:val="0"/>
                                                  <w:marTop w:val="0"/>
                                                  <w:marBottom w:val="0"/>
                                                  <w:divBdr>
                                                    <w:top w:val="none" w:sz="0" w:space="0" w:color="auto"/>
                                                    <w:left w:val="none" w:sz="0" w:space="0" w:color="auto"/>
                                                    <w:bottom w:val="none" w:sz="0" w:space="0" w:color="auto"/>
                                                    <w:right w:val="none" w:sz="0" w:space="0" w:color="auto"/>
                                                  </w:divBdr>
                                                </w:div>
                                              </w:divsChild>
                                            </w:div>
                                            <w:div w:id="1869677298">
                                              <w:marLeft w:val="0"/>
                                              <w:marRight w:val="0"/>
                                              <w:marTop w:val="0"/>
                                              <w:marBottom w:val="0"/>
                                              <w:divBdr>
                                                <w:top w:val="none" w:sz="0" w:space="0" w:color="auto"/>
                                                <w:left w:val="none" w:sz="0" w:space="0" w:color="auto"/>
                                                <w:bottom w:val="none" w:sz="0" w:space="0" w:color="auto"/>
                                                <w:right w:val="none" w:sz="0" w:space="0" w:color="auto"/>
                                              </w:divBdr>
                                              <w:divsChild>
                                                <w:div w:id="2039621681">
                                                  <w:marLeft w:val="0"/>
                                                  <w:marRight w:val="0"/>
                                                  <w:marTop w:val="0"/>
                                                  <w:marBottom w:val="0"/>
                                                  <w:divBdr>
                                                    <w:top w:val="none" w:sz="0" w:space="0" w:color="auto"/>
                                                    <w:left w:val="none" w:sz="0" w:space="0" w:color="auto"/>
                                                    <w:bottom w:val="none" w:sz="0" w:space="0" w:color="auto"/>
                                                    <w:right w:val="none" w:sz="0" w:space="0" w:color="auto"/>
                                                  </w:divBdr>
                                                  <w:divsChild>
                                                    <w:div w:id="1109006409">
                                                      <w:marLeft w:val="0"/>
                                                      <w:marRight w:val="0"/>
                                                      <w:marTop w:val="0"/>
                                                      <w:marBottom w:val="0"/>
                                                      <w:divBdr>
                                                        <w:top w:val="none" w:sz="0" w:space="0" w:color="auto"/>
                                                        <w:left w:val="none" w:sz="0" w:space="0" w:color="auto"/>
                                                        <w:bottom w:val="none" w:sz="0" w:space="0" w:color="auto"/>
                                                        <w:right w:val="none" w:sz="0" w:space="0" w:color="auto"/>
                                                      </w:divBdr>
                                                      <w:divsChild>
                                                        <w:div w:id="807207833">
                                                          <w:marLeft w:val="0"/>
                                                          <w:marRight w:val="0"/>
                                                          <w:marTop w:val="0"/>
                                                          <w:marBottom w:val="0"/>
                                                          <w:divBdr>
                                                            <w:top w:val="none" w:sz="0" w:space="0" w:color="auto"/>
                                                            <w:left w:val="none" w:sz="0" w:space="0" w:color="auto"/>
                                                            <w:bottom w:val="none" w:sz="0" w:space="0" w:color="auto"/>
                                                            <w:right w:val="none" w:sz="0" w:space="0" w:color="auto"/>
                                                          </w:divBdr>
                                                        </w:div>
                                                        <w:div w:id="1157186813">
                                                          <w:marLeft w:val="0"/>
                                                          <w:marRight w:val="0"/>
                                                          <w:marTop w:val="0"/>
                                                          <w:marBottom w:val="0"/>
                                                          <w:divBdr>
                                                            <w:top w:val="none" w:sz="0" w:space="0" w:color="auto"/>
                                                            <w:left w:val="none" w:sz="0" w:space="0" w:color="auto"/>
                                                            <w:bottom w:val="none" w:sz="0" w:space="0" w:color="auto"/>
                                                            <w:right w:val="none" w:sz="0" w:space="0" w:color="auto"/>
                                                          </w:divBdr>
                                                          <w:divsChild>
                                                            <w:div w:id="1324344">
                                                              <w:marLeft w:val="0"/>
                                                              <w:marRight w:val="0"/>
                                                              <w:marTop w:val="0"/>
                                                              <w:marBottom w:val="0"/>
                                                              <w:divBdr>
                                                                <w:top w:val="none" w:sz="0" w:space="0" w:color="auto"/>
                                                                <w:left w:val="none" w:sz="0" w:space="0" w:color="auto"/>
                                                                <w:bottom w:val="none" w:sz="0" w:space="0" w:color="auto"/>
                                                                <w:right w:val="none" w:sz="0" w:space="0" w:color="auto"/>
                                                              </w:divBdr>
                                                              <w:divsChild>
                                                                <w:div w:id="204490210">
                                                                  <w:marLeft w:val="0"/>
                                                                  <w:marRight w:val="0"/>
                                                                  <w:marTop w:val="0"/>
                                                                  <w:marBottom w:val="0"/>
                                                                  <w:divBdr>
                                                                    <w:top w:val="none" w:sz="0" w:space="0" w:color="auto"/>
                                                                    <w:left w:val="none" w:sz="0" w:space="0" w:color="auto"/>
                                                                    <w:bottom w:val="none" w:sz="0" w:space="0" w:color="auto"/>
                                                                    <w:right w:val="none" w:sz="0" w:space="0" w:color="auto"/>
                                                                  </w:divBdr>
                                                                  <w:divsChild>
                                                                    <w:div w:id="1220702860">
                                                                      <w:marLeft w:val="0"/>
                                                                      <w:marRight w:val="0"/>
                                                                      <w:marTop w:val="0"/>
                                                                      <w:marBottom w:val="0"/>
                                                                      <w:divBdr>
                                                                        <w:top w:val="none" w:sz="0" w:space="0" w:color="auto"/>
                                                                        <w:left w:val="none" w:sz="0" w:space="0" w:color="auto"/>
                                                                        <w:bottom w:val="none" w:sz="0" w:space="0" w:color="auto"/>
                                                                        <w:right w:val="none" w:sz="0" w:space="0" w:color="auto"/>
                                                                      </w:divBdr>
                                                                      <w:divsChild>
                                                                        <w:div w:id="251088862">
                                                                          <w:marLeft w:val="0"/>
                                                                          <w:marRight w:val="0"/>
                                                                          <w:marTop w:val="0"/>
                                                                          <w:marBottom w:val="0"/>
                                                                          <w:divBdr>
                                                                            <w:top w:val="none" w:sz="0" w:space="0" w:color="auto"/>
                                                                            <w:left w:val="none" w:sz="0" w:space="0" w:color="auto"/>
                                                                            <w:bottom w:val="none" w:sz="0" w:space="0" w:color="auto"/>
                                                                            <w:right w:val="none" w:sz="0" w:space="0" w:color="auto"/>
                                                                          </w:divBdr>
                                                                        </w:div>
                                                                        <w:div w:id="4528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5667">
                                                      <w:marLeft w:val="0"/>
                                                      <w:marRight w:val="0"/>
                                                      <w:marTop w:val="0"/>
                                                      <w:marBottom w:val="0"/>
                                                      <w:divBdr>
                                                        <w:top w:val="none" w:sz="0" w:space="0" w:color="auto"/>
                                                        <w:left w:val="none" w:sz="0" w:space="0" w:color="auto"/>
                                                        <w:bottom w:val="none" w:sz="0" w:space="0" w:color="auto"/>
                                                        <w:right w:val="none" w:sz="0" w:space="0" w:color="auto"/>
                                                      </w:divBdr>
                                                      <w:divsChild>
                                                        <w:div w:id="839662398">
                                                          <w:marLeft w:val="0"/>
                                                          <w:marRight w:val="0"/>
                                                          <w:marTop w:val="0"/>
                                                          <w:marBottom w:val="0"/>
                                                          <w:divBdr>
                                                            <w:top w:val="none" w:sz="0" w:space="0" w:color="auto"/>
                                                            <w:left w:val="none" w:sz="0" w:space="0" w:color="auto"/>
                                                            <w:bottom w:val="none" w:sz="0" w:space="0" w:color="auto"/>
                                                            <w:right w:val="none" w:sz="0" w:space="0" w:color="auto"/>
                                                          </w:divBdr>
                                                          <w:divsChild>
                                                            <w:div w:id="855969444">
                                                              <w:marLeft w:val="0"/>
                                                              <w:marRight w:val="0"/>
                                                              <w:marTop w:val="0"/>
                                                              <w:marBottom w:val="0"/>
                                                              <w:divBdr>
                                                                <w:top w:val="none" w:sz="0" w:space="0" w:color="auto"/>
                                                                <w:left w:val="none" w:sz="0" w:space="0" w:color="auto"/>
                                                                <w:bottom w:val="none" w:sz="0" w:space="0" w:color="auto"/>
                                                                <w:right w:val="none" w:sz="0" w:space="0" w:color="auto"/>
                                                              </w:divBdr>
                                                            </w:div>
                                                          </w:divsChild>
                                                        </w:div>
                                                        <w:div w:id="358775997">
                                                          <w:marLeft w:val="0"/>
                                                          <w:marRight w:val="0"/>
                                                          <w:marTop w:val="0"/>
                                                          <w:marBottom w:val="0"/>
                                                          <w:divBdr>
                                                            <w:top w:val="none" w:sz="0" w:space="0" w:color="auto"/>
                                                            <w:left w:val="none" w:sz="0" w:space="0" w:color="auto"/>
                                                            <w:bottom w:val="none" w:sz="0" w:space="0" w:color="auto"/>
                                                            <w:right w:val="none" w:sz="0" w:space="0" w:color="auto"/>
                                                          </w:divBdr>
                                                          <w:divsChild>
                                                            <w:div w:id="264383675">
                                                              <w:marLeft w:val="0"/>
                                                              <w:marRight w:val="0"/>
                                                              <w:marTop w:val="0"/>
                                                              <w:marBottom w:val="0"/>
                                                              <w:divBdr>
                                                                <w:top w:val="none" w:sz="0" w:space="0" w:color="auto"/>
                                                                <w:left w:val="none" w:sz="0" w:space="0" w:color="auto"/>
                                                                <w:bottom w:val="none" w:sz="0" w:space="0" w:color="auto"/>
                                                                <w:right w:val="none" w:sz="0" w:space="0" w:color="auto"/>
                                                              </w:divBdr>
                                                              <w:divsChild>
                                                                <w:div w:id="1834253121">
                                                                  <w:marLeft w:val="0"/>
                                                                  <w:marRight w:val="0"/>
                                                                  <w:marTop w:val="0"/>
                                                                  <w:marBottom w:val="0"/>
                                                                  <w:divBdr>
                                                                    <w:top w:val="none" w:sz="0" w:space="0" w:color="auto"/>
                                                                    <w:left w:val="none" w:sz="0" w:space="0" w:color="auto"/>
                                                                    <w:bottom w:val="none" w:sz="0" w:space="0" w:color="auto"/>
                                                                    <w:right w:val="none" w:sz="0" w:space="0" w:color="auto"/>
                                                                  </w:divBdr>
                                                                  <w:divsChild>
                                                                    <w:div w:id="952129305">
                                                                      <w:marLeft w:val="0"/>
                                                                      <w:marRight w:val="0"/>
                                                                      <w:marTop w:val="0"/>
                                                                      <w:marBottom w:val="0"/>
                                                                      <w:divBdr>
                                                                        <w:top w:val="none" w:sz="0" w:space="0" w:color="auto"/>
                                                                        <w:left w:val="none" w:sz="0" w:space="0" w:color="auto"/>
                                                                        <w:bottom w:val="none" w:sz="0" w:space="0" w:color="auto"/>
                                                                        <w:right w:val="none" w:sz="0" w:space="0" w:color="auto"/>
                                                                      </w:divBdr>
                                                                      <w:divsChild>
                                                                        <w:div w:id="2015959563">
                                                                          <w:marLeft w:val="0"/>
                                                                          <w:marRight w:val="0"/>
                                                                          <w:marTop w:val="0"/>
                                                                          <w:marBottom w:val="0"/>
                                                                          <w:divBdr>
                                                                            <w:top w:val="single" w:sz="6" w:space="0" w:color="BDC7D8"/>
                                                                            <w:left w:val="single" w:sz="2" w:space="0" w:color="BDC7D8"/>
                                                                            <w:bottom w:val="single" w:sz="6" w:space="0" w:color="BDC7D8"/>
                                                                            <w:right w:val="single" w:sz="2" w:space="0" w:color="BDC7D8"/>
                                                                          </w:divBdr>
                                                                          <w:divsChild>
                                                                            <w:div w:id="1434013748">
                                                                              <w:marLeft w:val="0"/>
                                                                              <w:marRight w:val="0"/>
                                                                              <w:marTop w:val="0"/>
                                                                              <w:marBottom w:val="0"/>
                                                                              <w:divBdr>
                                                                                <w:top w:val="single" w:sz="2" w:space="0" w:color="BDC7D8"/>
                                                                                <w:left w:val="single" w:sz="6" w:space="0" w:color="BDC7D8"/>
                                                                                <w:bottom w:val="single" w:sz="2" w:space="0" w:color="BDC7D8"/>
                                                                                <w:right w:val="single" w:sz="6" w:space="0" w:color="BDC7D8"/>
                                                                              </w:divBdr>
                                                                              <w:divsChild>
                                                                                <w:div w:id="1364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11729">
                  <w:marLeft w:val="150"/>
                  <w:marRight w:val="0"/>
                  <w:marTop w:val="0"/>
                  <w:marBottom w:val="45"/>
                  <w:divBdr>
                    <w:top w:val="none" w:sz="0" w:space="0" w:color="auto"/>
                    <w:left w:val="none" w:sz="0" w:space="0" w:color="auto"/>
                    <w:bottom w:val="none" w:sz="0" w:space="0" w:color="auto"/>
                    <w:right w:val="none" w:sz="0" w:space="0" w:color="auto"/>
                  </w:divBdr>
                  <w:divsChild>
                    <w:div w:id="588657911">
                      <w:marLeft w:val="0"/>
                      <w:marRight w:val="0"/>
                      <w:marTop w:val="0"/>
                      <w:marBottom w:val="0"/>
                      <w:divBdr>
                        <w:top w:val="none" w:sz="0" w:space="0" w:color="auto"/>
                        <w:left w:val="none" w:sz="0" w:space="0" w:color="auto"/>
                        <w:bottom w:val="none" w:sz="0" w:space="0" w:color="auto"/>
                        <w:right w:val="none" w:sz="0" w:space="0" w:color="auto"/>
                      </w:divBdr>
                    </w:div>
                    <w:div w:id="2091654289">
                      <w:marLeft w:val="-150"/>
                      <w:marRight w:val="0"/>
                      <w:marTop w:val="0"/>
                      <w:marBottom w:val="0"/>
                      <w:divBdr>
                        <w:top w:val="single" w:sz="6" w:space="0" w:color="C4CDE0"/>
                        <w:left w:val="single" w:sz="6" w:space="0" w:color="C4CDE0"/>
                        <w:bottom w:val="single" w:sz="6" w:space="0" w:color="C4CDE0"/>
                        <w:right w:val="single" w:sz="6" w:space="0" w:color="C4CDE0"/>
                      </w:divBdr>
                      <w:divsChild>
                        <w:div w:id="21253679">
                          <w:marLeft w:val="0"/>
                          <w:marRight w:val="0"/>
                          <w:marTop w:val="0"/>
                          <w:marBottom w:val="0"/>
                          <w:divBdr>
                            <w:top w:val="none" w:sz="0" w:space="0" w:color="auto"/>
                            <w:left w:val="none" w:sz="0" w:space="0" w:color="auto"/>
                            <w:bottom w:val="none" w:sz="0" w:space="0" w:color="auto"/>
                            <w:right w:val="none" w:sz="0" w:space="0" w:color="auto"/>
                          </w:divBdr>
                          <w:divsChild>
                            <w:div w:id="21016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l.php?u=http%3A%2F%2Fwww.jeke.hu&amp;h=JAQEOfojsAQHks6Nboh_TNTi3LbcROGp-rtG_tWuJ_fwr9Q&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8319</Words>
  <Characters>57406</Characters>
  <Application>Microsoft Office Word</Application>
  <DocSecurity>0</DocSecurity>
  <Lines>478</Lines>
  <Paragraphs>131</Paragraphs>
  <ScaleCrop>false</ScaleCrop>
  <Company>WXPEE</Company>
  <LinksUpToDate>false</LinksUpToDate>
  <CharactersWithSpaces>65594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2013-10-28T20:05:00Z</dcterms:created>
  <dcterms:modified xsi:type="dcterms:W3CDTF">2013-10-28T20:12:00Z</dcterms:modified>
</cp:coreProperties>
</file>